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EF" w:rsidRDefault="00E528EF">
      <w:pPr>
        <w:pStyle w:val="ConsPlusTitlePage"/>
      </w:pPr>
      <w:r>
        <w:t xml:space="preserve">Документ предоставлен </w:t>
      </w:r>
      <w:hyperlink r:id="rId5">
        <w:r>
          <w:rPr>
            <w:color w:val="0000FF"/>
          </w:rPr>
          <w:t>КонсультантПлюс</w:t>
        </w:r>
      </w:hyperlink>
      <w:r>
        <w:br/>
      </w:r>
    </w:p>
    <w:p w:rsidR="00E528EF" w:rsidRDefault="00E528EF">
      <w:pPr>
        <w:pStyle w:val="ConsPlusNormal"/>
        <w:ind w:firstLine="540"/>
        <w:jc w:val="both"/>
        <w:outlineLvl w:val="0"/>
      </w:pPr>
    </w:p>
    <w:p w:rsidR="00E528EF" w:rsidRDefault="00E528EF">
      <w:pPr>
        <w:pStyle w:val="ConsPlusTitle"/>
        <w:jc w:val="center"/>
        <w:outlineLvl w:val="0"/>
      </w:pPr>
      <w:r>
        <w:t>АДМИНИСТРАЦИЯ МУНИЦИПАЛЬНОГО ОБРАЗОВАНИЯ</w:t>
      </w:r>
    </w:p>
    <w:p w:rsidR="00E528EF" w:rsidRDefault="00E528EF">
      <w:pPr>
        <w:pStyle w:val="ConsPlusTitle"/>
        <w:jc w:val="center"/>
      </w:pPr>
      <w:r>
        <w:t>"ГОРОД АРХАНГЕЛЬСК"</w:t>
      </w:r>
    </w:p>
    <w:p w:rsidR="00E528EF" w:rsidRDefault="00E528EF">
      <w:pPr>
        <w:pStyle w:val="ConsPlusTitle"/>
        <w:jc w:val="center"/>
      </w:pPr>
    </w:p>
    <w:p w:rsidR="00E528EF" w:rsidRDefault="00E528EF">
      <w:pPr>
        <w:pStyle w:val="ConsPlusTitle"/>
        <w:jc w:val="center"/>
      </w:pPr>
      <w:r>
        <w:t>ПОСТАНОВЛЕНИЕ</w:t>
      </w:r>
    </w:p>
    <w:p w:rsidR="00E528EF" w:rsidRDefault="00E528EF">
      <w:pPr>
        <w:pStyle w:val="ConsPlusTitle"/>
        <w:jc w:val="center"/>
      </w:pPr>
      <w:r>
        <w:t>от 14 декабря 2016 г. N 1423</w:t>
      </w:r>
    </w:p>
    <w:p w:rsidR="00E528EF" w:rsidRDefault="00E528EF">
      <w:pPr>
        <w:pStyle w:val="ConsPlusTitle"/>
        <w:jc w:val="center"/>
      </w:pPr>
    </w:p>
    <w:p w:rsidR="00E528EF" w:rsidRDefault="00E528EF">
      <w:pPr>
        <w:pStyle w:val="ConsPlusTitle"/>
        <w:jc w:val="center"/>
      </w:pPr>
      <w:r>
        <w:t>О ЦЕНТРАЛИЗАЦИИ ЗАКУПОК ТОВАРОВ, РАБОТ, УСЛУГ</w:t>
      </w:r>
    </w:p>
    <w:p w:rsidR="00E528EF" w:rsidRDefault="00E528EF">
      <w:pPr>
        <w:pStyle w:val="ConsPlusTitle"/>
        <w:jc w:val="center"/>
      </w:pPr>
      <w:r>
        <w:t>ДЛЯ ОБЕСПЕЧЕНИЯ МУНИЦИПАЛЬНЫХ НУЖД ГОРОДСКОГО ОКРУГА</w:t>
      </w:r>
    </w:p>
    <w:p w:rsidR="00E528EF" w:rsidRDefault="00E528EF">
      <w:pPr>
        <w:pStyle w:val="ConsPlusTitle"/>
        <w:jc w:val="center"/>
      </w:pPr>
      <w:r>
        <w:t>"ГОРОД АРХАНГЕЛЬСК"</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center"/>
            </w:pPr>
            <w:r>
              <w:rPr>
                <w:color w:val="392C69"/>
              </w:rPr>
              <w:t>Список изменяющих документов</w:t>
            </w:r>
          </w:p>
          <w:p w:rsidR="00E528EF" w:rsidRDefault="00E528EF">
            <w:pPr>
              <w:pStyle w:val="ConsPlusNormal"/>
              <w:jc w:val="center"/>
            </w:pPr>
            <w:r>
              <w:rPr>
                <w:color w:val="392C69"/>
              </w:rPr>
              <w:t>(в ред. постановлений Администрации муниципального образования "Город</w:t>
            </w:r>
          </w:p>
          <w:p w:rsidR="00E528EF" w:rsidRDefault="00E528EF">
            <w:pPr>
              <w:pStyle w:val="ConsPlusNormal"/>
              <w:jc w:val="center"/>
            </w:pPr>
            <w:r>
              <w:rPr>
                <w:color w:val="392C69"/>
              </w:rPr>
              <w:t xml:space="preserve">Архангельск" от 02.02.2017 </w:t>
            </w:r>
            <w:hyperlink r:id="rId6">
              <w:r>
                <w:rPr>
                  <w:color w:val="0000FF"/>
                </w:rPr>
                <w:t>N 121</w:t>
              </w:r>
            </w:hyperlink>
            <w:r>
              <w:rPr>
                <w:color w:val="392C69"/>
              </w:rPr>
              <w:t xml:space="preserve">, от 12.09.2017 </w:t>
            </w:r>
            <w:hyperlink r:id="rId7">
              <w:r>
                <w:rPr>
                  <w:color w:val="0000FF"/>
                </w:rPr>
                <w:t>N 1033</w:t>
              </w:r>
            </w:hyperlink>
            <w:r>
              <w:rPr>
                <w:color w:val="392C69"/>
              </w:rPr>
              <w:t>,</w:t>
            </w:r>
          </w:p>
          <w:p w:rsidR="00E528EF" w:rsidRDefault="00E528EF">
            <w:pPr>
              <w:pStyle w:val="ConsPlusNormal"/>
              <w:jc w:val="center"/>
            </w:pPr>
            <w:r>
              <w:rPr>
                <w:color w:val="392C69"/>
              </w:rPr>
              <w:t xml:space="preserve">от 21.12.2017 </w:t>
            </w:r>
            <w:hyperlink r:id="rId8">
              <w:r>
                <w:rPr>
                  <w:color w:val="0000FF"/>
                </w:rPr>
                <w:t>N 1532</w:t>
              </w:r>
            </w:hyperlink>
            <w:r>
              <w:rPr>
                <w:color w:val="392C69"/>
              </w:rPr>
              <w:t xml:space="preserve">, от 18.09.2018 </w:t>
            </w:r>
            <w:hyperlink r:id="rId9">
              <w:r>
                <w:rPr>
                  <w:color w:val="0000FF"/>
                </w:rPr>
                <w:t>N 1100</w:t>
              </w:r>
            </w:hyperlink>
            <w:r>
              <w:rPr>
                <w:color w:val="392C69"/>
              </w:rPr>
              <w:t xml:space="preserve">, от 22.01.2019 </w:t>
            </w:r>
            <w:hyperlink r:id="rId10">
              <w:r>
                <w:rPr>
                  <w:color w:val="0000FF"/>
                </w:rPr>
                <w:t>N 73</w:t>
              </w:r>
            </w:hyperlink>
            <w:r>
              <w:rPr>
                <w:color w:val="392C69"/>
              </w:rPr>
              <w:t>,</w:t>
            </w:r>
          </w:p>
          <w:p w:rsidR="00E528EF" w:rsidRDefault="00E528EF">
            <w:pPr>
              <w:pStyle w:val="ConsPlusNormal"/>
              <w:jc w:val="center"/>
            </w:pPr>
            <w:r>
              <w:rPr>
                <w:color w:val="392C69"/>
              </w:rPr>
              <w:t xml:space="preserve">от 27.12.2019 </w:t>
            </w:r>
            <w:hyperlink r:id="rId11">
              <w:r>
                <w:rPr>
                  <w:color w:val="0000FF"/>
                </w:rPr>
                <w:t>N 2197</w:t>
              </w:r>
            </w:hyperlink>
            <w:r>
              <w:rPr>
                <w:color w:val="392C69"/>
              </w:rPr>
              <w:t xml:space="preserve">, от 24.12.2020 </w:t>
            </w:r>
            <w:hyperlink r:id="rId12">
              <w:r>
                <w:rPr>
                  <w:color w:val="0000FF"/>
                </w:rPr>
                <w:t>N 306</w:t>
              </w:r>
            </w:hyperlink>
            <w:r>
              <w:rPr>
                <w:color w:val="392C69"/>
              </w:rPr>
              <w:t>,</w:t>
            </w:r>
          </w:p>
          <w:p w:rsidR="00E528EF" w:rsidRDefault="00E528EF">
            <w:pPr>
              <w:pStyle w:val="ConsPlusNormal"/>
              <w:jc w:val="center"/>
            </w:pPr>
            <w:r>
              <w:rPr>
                <w:color w:val="392C69"/>
              </w:rPr>
              <w:t>постановлений Администрации городского округа "Город Архангельск"</w:t>
            </w:r>
          </w:p>
          <w:p w:rsidR="00E528EF" w:rsidRDefault="00E528EF">
            <w:pPr>
              <w:pStyle w:val="ConsPlusNormal"/>
              <w:jc w:val="center"/>
            </w:pPr>
            <w:r>
              <w:rPr>
                <w:color w:val="392C69"/>
              </w:rPr>
              <w:t xml:space="preserve">от 23.07.2021 </w:t>
            </w:r>
            <w:hyperlink r:id="rId13">
              <w:r>
                <w:rPr>
                  <w:color w:val="0000FF"/>
                </w:rPr>
                <w:t>N 1476</w:t>
              </w:r>
            </w:hyperlink>
            <w:r>
              <w:rPr>
                <w:color w:val="392C69"/>
              </w:rPr>
              <w:t xml:space="preserve">, от 08.12.2021 </w:t>
            </w:r>
            <w:hyperlink r:id="rId14">
              <w:r>
                <w:rPr>
                  <w:color w:val="0000FF"/>
                </w:rPr>
                <w:t>N 2495</w:t>
              </w:r>
            </w:hyperlink>
            <w:r>
              <w:rPr>
                <w:color w:val="392C69"/>
              </w:rPr>
              <w:t xml:space="preserve">, от 06.04.2022 </w:t>
            </w:r>
            <w:hyperlink r:id="rId15">
              <w:r>
                <w:rPr>
                  <w:color w:val="0000FF"/>
                </w:rPr>
                <w:t>N 645</w:t>
              </w:r>
            </w:hyperlink>
            <w:r>
              <w:rPr>
                <w:color w:val="392C69"/>
              </w:rPr>
              <w:t>,</w:t>
            </w:r>
          </w:p>
          <w:p w:rsidR="00E528EF" w:rsidRDefault="00E528EF">
            <w:pPr>
              <w:pStyle w:val="ConsPlusNormal"/>
              <w:jc w:val="center"/>
            </w:pPr>
            <w:r>
              <w:rPr>
                <w:color w:val="392C69"/>
              </w:rPr>
              <w:t xml:space="preserve">от 15.12.2022 </w:t>
            </w:r>
            <w:hyperlink r:id="rId16">
              <w:r>
                <w:rPr>
                  <w:color w:val="0000FF"/>
                </w:rPr>
                <w:t>N 2196</w:t>
              </w:r>
            </w:hyperlink>
            <w:r>
              <w:rPr>
                <w:color w:val="392C69"/>
              </w:rPr>
              <w:t xml:space="preserve">, от 18.01.2023 </w:t>
            </w:r>
            <w:hyperlink r:id="rId17">
              <w:r>
                <w:rPr>
                  <w:color w:val="0000FF"/>
                </w:rPr>
                <w:t>N 57</w:t>
              </w:r>
            </w:hyperlink>
            <w:r>
              <w:rPr>
                <w:color w:val="392C69"/>
              </w:rPr>
              <w:t xml:space="preserve">, от 05.04.2023 </w:t>
            </w:r>
            <w:hyperlink r:id="rId18">
              <w:r>
                <w:rPr>
                  <w:color w:val="0000FF"/>
                </w:rPr>
                <w:t>N 562</w:t>
              </w:r>
            </w:hyperlink>
            <w:r>
              <w:rPr>
                <w:color w:val="392C69"/>
              </w:rPr>
              <w:t>,</w:t>
            </w:r>
          </w:p>
          <w:p w:rsidR="00E528EF" w:rsidRDefault="00E528EF">
            <w:pPr>
              <w:pStyle w:val="ConsPlusNormal"/>
              <w:jc w:val="center"/>
            </w:pPr>
            <w:r>
              <w:rPr>
                <w:color w:val="392C69"/>
              </w:rPr>
              <w:t xml:space="preserve">от 19.05.2023 </w:t>
            </w:r>
            <w:hyperlink r:id="rId19">
              <w:r>
                <w:rPr>
                  <w:color w:val="0000FF"/>
                </w:rPr>
                <w:t>N 805</w:t>
              </w:r>
            </w:hyperlink>
            <w:r>
              <w:rPr>
                <w:color w:val="392C69"/>
              </w:rPr>
              <w:t xml:space="preserve">, от 23.11.2023 </w:t>
            </w:r>
            <w:hyperlink r:id="rId20">
              <w:r>
                <w:rPr>
                  <w:color w:val="0000FF"/>
                </w:rPr>
                <w:t>N 1954</w:t>
              </w:r>
            </w:hyperlink>
            <w:r>
              <w:rPr>
                <w:color w:val="392C69"/>
              </w:rPr>
              <w:t xml:space="preserve">, от 20.12.2023 </w:t>
            </w:r>
            <w:hyperlink r:id="rId21">
              <w:r>
                <w:rPr>
                  <w:color w:val="0000FF"/>
                </w:rPr>
                <w:t>N 2116</w:t>
              </w:r>
            </w:hyperlink>
            <w:r>
              <w:rPr>
                <w:color w:val="392C69"/>
              </w:rPr>
              <w:t>,</w:t>
            </w:r>
          </w:p>
          <w:p w:rsidR="00E528EF" w:rsidRDefault="00E528EF">
            <w:pPr>
              <w:pStyle w:val="ConsPlusNormal"/>
              <w:jc w:val="center"/>
            </w:pPr>
            <w:r>
              <w:rPr>
                <w:color w:val="392C69"/>
              </w:rPr>
              <w:t xml:space="preserve">от 28.01.2025 </w:t>
            </w:r>
            <w:hyperlink r:id="rId22">
              <w:r>
                <w:rPr>
                  <w:color w:val="0000FF"/>
                </w:rPr>
                <w:t>N 116</w:t>
              </w:r>
            </w:hyperlink>
            <w:r>
              <w:rPr>
                <w:color w:val="392C69"/>
              </w:rPr>
              <w:t xml:space="preserve">, от 17.07.2025 </w:t>
            </w:r>
            <w:hyperlink r:id="rId23">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ind w:firstLine="540"/>
        <w:jc w:val="both"/>
      </w:pPr>
    </w:p>
    <w:p w:rsidR="00E528EF" w:rsidRDefault="00E528EF">
      <w:pPr>
        <w:pStyle w:val="ConsPlusNormal"/>
        <w:ind w:firstLine="540"/>
        <w:jc w:val="both"/>
      </w:pPr>
      <w:r>
        <w:t xml:space="preserve">В соответствии со </w:t>
      </w:r>
      <w:hyperlink r:id="rId24">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E528EF" w:rsidRDefault="00E528EF">
      <w:pPr>
        <w:pStyle w:val="ConsPlusNormal"/>
        <w:jc w:val="both"/>
      </w:pPr>
      <w:r>
        <w:t xml:space="preserve">(в ред. </w:t>
      </w:r>
      <w:hyperlink r:id="rId25">
        <w:r>
          <w:rPr>
            <w:color w:val="0000FF"/>
          </w:rPr>
          <w:t>постановления</w:t>
        </w:r>
      </w:hyperlink>
      <w:r>
        <w:t xml:space="preserve"> Администрации городского округа "Город Архангельск" от 23.07.2021 N 1476)</w:t>
      </w:r>
    </w:p>
    <w:p w:rsidR="00E528EF" w:rsidRDefault="00E528EF">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E528EF" w:rsidRDefault="00E528EF">
      <w:pPr>
        <w:pStyle w:val="ConsPlusNormal"/>
        <w:jc w:val="both"/>
      </w:pPr>
      <w:r>
        <w:t xml:space="preserve">(в ред. </w:t>
      </w:r>
      <w:hyperlink r:id="rId26">
        <w:r>
          <w:rPr>
            <w:color w:val="0000FF"/>
          </w:rPr>
          <w:t>постановления</w:t>
        </w:r>
      </w:hyperlink>
      <w:r>
        <w:t xml:space="preserve"> Администрации городского округа "Город Архангельск" от 23.07.2021 N 1476)</w:t>
      </w:r>
    </w:p>
    <w:p w:rsidR="00E528EF" w:rsidRDefault="00E528EF">
      <w:pPr>
        <w:pStyle w:val="ConsPlusNormal"/>
        <w:spacing w:before="220"/>
        <w:ind w:firstLine="540"/>
        <w:jc w:val="both"/>
      </w:pPr>
      <w:r>
        <w:t xml:space="preserve">2. Утвердить прилагаемый </w:t>
      </w:r>
      <w:hyperlink w:anchor="P59">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E528EF" w:rsidRDefault="00E528EF">
      <w:pPr>
        <w:pStyle w:val="ConsPlusNormal"/>
        <w:jc w:val="both"/>
      </w:pPr>
      <w:r>
        <w:t xml:space="preserve">(в ред. </w:t>
      </w:r>
      <w:hyperlink r:id="rId27">
        <w:r>
          <w:rPr>
            <w:color w:val="0000FF"/>
          </w:rPr>
          <w:t>постановления</w:t>
        </w:r>
      </w:hyperlink>
      <w:r>
        <w:t xml:space="preserve"> Администрации городского округа "Город Архангельск" от 23.07.2021 N 1476)</w:t>
      </w:r>
    </w:p>
    <w:p w:rsidR="00E528EF" w:rsidRDefault="00E528EF">
      <w:pPr>
        <w:pStyle w:val="ConsPlusNormal"/>
        <w:spacing w:before="220"/>
        <w:ind w:firstLine="540"/>
        <w:jc w:val="both"/>
      </w:pPr>
      <w:r>
        <w:t>3. Настоящее постановление вступает в силу с 1 января 2017 года и применяется:</w:t>
      </w:r>
    </w:p>
    <w:p w:rsidR="00E528EF" w:rsidRDefault="00E528EF">
      <w:pPr>
        <w:pStyle w:val="ConsPlusNormal"/>
        <w:spacing w:before="220"/>
        <w:ind w:firstLine="540"/>
        <w:jc w:val="both"/>
      </w:pPr>
      <w:r>
        <w:t>департаментом городского хозяйства Администрации городского округа "Город Архангельск" с 1 января 2017 года;</w:t>
      </w:r>
    </w:p>
    <w:p w:rsidR="00E528EF" w:rsidRDefault="00E528EF">
      <w:pPr>
        <w:pStyle w:val="ConsPlusNormal"/>
        <w:spacing w:before="220"/>
        <w:ind w:firstLine="540"/>
        <w:jc w:val="both"/>
      </w:pPr>
      <w:r>
        <w:t>Администрацией городского округа "Город Архангельск" с 1 января 2017 года;</w:t>
      </w:r>
    </w:p>
    <w:p w:rsidR="00E528EF" w:rsidRDefault="00E528EF">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E528EF" w:rsidRDefault="00E528EF">
      <w:pPr>
        <w:pStyle w:val="ConsPlusNormal"/>
        <w:spacing w:before="220"/>
        <w:ind w:firstLine="540"/>
        <w:jc w:val="both"/>
      </w:pPr>
      <w:r>
        <w:lastRenderedPageBreak/>
        <w:t>муниципальным учреждением городского округа "Город Архангельск" "Хозяйственная служба" с 1 июля 2017 года;</w:t>
      </w:r>
    </w:p>
    <w:p w:rsidR="00E528EF" w:rsidRDefault="00E528EF">
      <w:pPr>
        <w:pStyle w:val="ConsPlusNormal"/>
        <w:spacing w:before="220"/>
        <w:ind w:firstLine="540"/>
        <w:jc w:val="both"/>
      </w:pPr>
      <w:r>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E528EF" w:rsidRDefault="00E528EF">
      <w:pPr>
        <w:pStyle w:val="ConsPlusNormal"/>
        <w:spacing w:before="220"/>
        <w:ind w:firstLine="540"/>
        <w:jc w:val="both"/>
      </w:pPr>
      <w:r>
        <w:t>муниципальным казенным учреждением городского округа "Город Архангельск" "Чистый город" с 1 января 2023 года;</w:t>
      </w:r>
    </w:p>
    <w:p w:rsidR="00E528EF" w:rsidRDefault="00E528EF">
      <w:pPr>
        <w:pStyle w:val="ConsPlusNormal"/>
        <w:spacing w:before="220"/>
        <w:ind w:firstLine="540"/>
        <w:jc w:val="both"/>
      </w:pPr>
      <w:r>
        <w:t>муниципальными бюджетными учреждениями городского округа "Город Архангельск" и муниципальными унитарными предприятиями городского округа "Город Архангельск" при осуществлении закупок способами открытого конкурса в электронной форме и открытого аукциона в электронной форме с 1 января 2024 года;</w:t>
      </w:r>
    </w:p>
    <w:p w:rsidR="00E528EF" w:rsidRDefault="00E528EF">
      <w:pPr>
        <w:pStyle w:val="ConsPlusNormal"/>
        <w:spacing w:before="220"/>
        <w:ind w:firstLine="540"/>
        <w:jc w:val="both"/>
      </w:pPr>
      <w:r>
        <w:t>муниципальным казенным учреждением городского округа "Город Архангельск" "Центр бухгалтерского и экономического обслуживания", муниципальным учреждением городского округа "Город Архангельск" "Информационно-расчетный центр" и муниципальным казенным учреждением городского округа "Город Архангельск" "Городской центр гражданской защиты" с 1 января 2024 года;</w:t>
      </w:r>
    </w:p>
    <w:p w:rsidR="00E528EF" w:rsidRDefault="00E528EF">
      <w:pPr>
        <w:pStyle w:val="ConsPlusNormal"/>
        <w:jc w:val="both"/>
      </w:pPr>
      <w:r>
        <w:t xml:space="preserve">(в ред. </w:t>
      </w:r>
      <w:hyperlink r:id="rId28">
        <w:r>
          <w:rPr>
            <w:color w:val="0000FF"/>
          </w:rPr>
          <w:t>постановления</w:t>
        </w:r>
      </w:hyperlink>
      <w:r>
        <w:t xml:space="preserve"> Администрации городского округа "Город Архангельск" от 20.12.2023 N 2116)</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both"/>
            </w:pPr>
            <w:r>
              <w:rPr>
                <w:color w:val="392C69"/>
              </w:rPr>
              <w:t xml:space="preserve">Действие абз. десятого в редакции </w:t>
            </w:r>
            <w:hyperlink r:id="rId29">
              <w:r>
                <w:rPr>
                  <w:color w:val="0000FF"/>
                </w:rPr>
                <w:t>постановления</w:t>
              </w:r>
            </w:hyperlink>
            <w:r>
              <w:rPr>
                <w:color w:val="392C69"/>
              </w:rPr>
              <w:t xml:space="preserve"> Администрации городского округа "Город Архангельск" от 28.01.2025 N 116 </w:t>
            </w:r>
            <w:hyperlink w:anchor="P59">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spacing w:before="280"/>
        <w:ind w:firstLine="540"/>
        <w:jc w:val="both"/>
      </w:pPr>
      <w:r>
        <w:t>Архангельской городской Думой с 1 января 2026 года.</w:t>
      </w:r>
    </w:p>
    <w:p w:rsidR="00E528EF" w:rsidRDefault="00E528EF">
      <w:pPr>
        <w:pStyle w:val="ConsPlusNormal"/>
        <w:jc w:val="both"/>
      </w:pPr>
      <w:r>
        <w:t xml:space="preserve">(в ред. </w:t>
      </w:r>
      <w:hyperlink r:id="rId30">
        <w:r>
          <w:rPr>
            <w:color w:val="0000FF"/>
          </w:rPr>
          <w:t>постановления</w:t>
        </w:r>
      </w:hyperlink>
      <w:r>
        <w:t xml:space="preserve"> Администрации городского округа "Город Архангельск" от 28.01.2025 N 116)</w:t>
      </w:r>
    </w:p>
    <w:p w:rsidR="00E528EF" w:rsidRDefault="00E528EF">
      <w:pPr>
        <w:pStyle w:val="ConsPlusNormal"/>
        <w:jc w:val="both"/>
      </w:pPr>
      <w:r>
        <w:t xml:space="preserve">(п. 3 в ред. </w:t>
      </w:r>
      <w:hyperlink r:id="rId31">
        <w:r>
          <w:rPr>
            <w:color w:val="0000FF"/>
          </w:rPr>
          <w:t>постановления</w:t>
        </w:r>
      </w:hyperlink>
      <w:r>
        <w:t xml:space="preserve"> Администрации городского округа "Город Архангельск" от 23.11.2023 N 1954)</w:t>
      </w:r>
    </w:p>
    <w:p w:rsidR="00E528EF" w:rsidRDefault="00E528EF">
      <w:pPr>
        <w:pStyle w:val="ConsPlusNormal"/>
        <w:spacing w:before="220"/>
        <w:ind w:firstLine="540"/>
        <w:jc w:val="both"/>
      </w:pPr>
      <w:r>
        <w:t>4. Опубликовать постановление на официальном информационном интернет-портале городского округа "Город Архангельск".</w:t>
      </w:r>
    </w:p>
    <w:p w:rsidR="00E528EF" w:rsidRDefault="00E528EF">
      <w:pPr>
        <w:pStyle w:val="ConsPlusNormal"/>
        <w:jc w:val="both"/>
      </w:pPr>
      <w:r>
        <w:t xml:space="preserve">(в ред. </w:t>
      </w:r>
      <w:hyperlink r:id="rId32">
        <w:r>
          <w:rPr>
            <w:color w:val="0000FF"/>
          </w:rPr>
          <w:t>постановления</w:t>
        </w:r>
      </w:hyperlink>
      <w:r>
        <w:t xml:space="preserve"> Администрации городского округа "Город Архангельск" от 23.07.2021 N 1476)</w:t>
      </w:r>
    </w:p>
    <w:p w:rsidR="00E528EF" w:rsidRDefault="00E528EF">
      <w:pPr>
        <w:pStyle w:val="ConsPlusNormal"/>
        <w:ind w:firstLine="540"/>
        <w:jc w:val="both"/>
      </w:pPr>
    </w:p>
    <w:p w:rsidR="00E528EF" w:rsidRDefault="00E528EF">
      <w:pPr>
        <w:pStyle w:val="ConsPlusNormal"/>
        <w:jc w:val="right"/>
      </w:pPr>
      <w:r>
        <w:t>Исполняющий обязанности Главы</w:t>
      </w:r>
    </w:p>
    <w:p w:rsidR="00E528EF" w:rsidRDefault="00E528EF">
      <w:pPr>
        <w:pStyle w:val="ConsPlusNormal"/>
        <w:jc w:val="right"/>
      </w:pPr>
      <w:r>
        <w:t>муниципального образования</w:t>
      </w:r>
    </w:p>
    <w:p w:rsidR="00E528EF" w:rsidRDefault="00E528EF">
      <w:pPr>
        <w:pStyle w:val="ConsPlusNormal"/>
        <w:jc w:val="right"/>
      </w:pPr>
      <w:r>
        <w:t>"Город Архангельск"</w:t>
      </w:r>
    </w:p>
    <w:p w:rsidR="00E528EF" w:rsidRDefault="00E528EF">
      <w:pPr>
        <w:pStyle w:val="ConsPlusNormal"/>
        <w:jc w:val="right"/>
      </w:pPr>
      <w:r>
        <w:t>Е.В.ПЕТУХОВА</w:t>
      </w: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jc w:val="right"/>
        <w:outlineLvl w:val="0"/>
      </w:pPr>
      <w:r>
        <w:t>Утвержден</w:t>
      </w:r>
    </w:p>
    <w:p w:rsidR="00E528EF" w:rsidRDefault="00E528EF">
      <w:pPr>
        <w:pStyle w:val="ConsPlusNormal"/>
        <w:jc w:val="right"/>
      </w:pPr>
      <w:r>
        <w:t>постановлением Администрации</w:t>
      </w:r>
    </w:p>
    <w:p w:rsidR="00E528EF" w:rsidRDefault="00E528EF">
      <w:pPr>
        <w:pStyle w:val="ConsPlusNormal"/>
        <w:jc w:val="right"/>
      </w:pPr>
      <w:r>
        <w:t>муниципального образования</w:t>
      </w:r>
    </w:p>
    <w:p w:rsidR="00E528EF" w:rsidRDefault="00E528EF">
      <w:pPr>
        <w:pStyle w:val="ConsPlusNormal"/>
        <w:jc w:val="right"/>
      </w:pPr>
      <w:r>
        <w:t>"Город Архангельск"</w:t>
      </w:r>
    </w:p>
    <w:p w:rsidR="00E528EF" w:rsidRDefault="00E528EF">
      <w:pPr>
        <w:pStyle w:val="ConsPlusNormal"/>
        <w:jc w:val="right"/>
      </w:pPr>
      <w:r>
        <w:t>от 14.12.2016 N 1423</w:t>
      </w:r>
    </w:p>
    <w:p w:rsidR="00E528EF" w:rsidRDefault="00E528EF">
      <w:pPr>
        <w:pStyle w:val="ConsPlusNormal"/>
        <w:ind w:firstLine="540"/>
        <w:jc w:val="both"/>
      </w:pPr>
    </w:p>
    <w:p w:rsidR="00E528EF" w:rsidRDefault="00E528EF">
      <w:pPr>
        <w:pStyle w:val="ConsPlusTitle"/>
        <w:jc w:val="center"/>
      </w:pPr>
      <w:bookmarkStart w:id="0" w:name="P59"/>
      <w:bookmarkEnd w:id="0"/>
      <w:r>
        <w:lastRenderedPageBreak/>
        <w:t>ПОРЯДОК</w:t>
      </w:r>
    </w:p>
    <w:p w:rsidR="00E528EF" w:rsidRDefault="00E528EF">
      <w:pPr>
        <w:pStyle w:val="ConsPlusTitle"/>
        <w:jc w:val="center"/>
      </w:pPr>
      <w:r>
        <w:t>ВЗАИМОДЕЙСТВИЯ УПОЛНОМОЧЕННОГО ОРГАНА И ЗАКАЗЧИКОВ</w:t>
      </w:r>
    </w:p>
    <w:p w:rsidR="00E528EF" w:rsidRDefault="00E528EF">
      <w:pPr>
        <w:pStyle w:val="ConsPlusTitle"/>
        <w:jc w:val="center"/>
      </w:pPr>
      <w:r>
        <w:t>ГОРОДСКОГО ОКРУГА "ГОРОД АРХАНГЕЛЬСК" ПРИ ОПРЕДЕЛЕНИИ</w:t>
      </w:r>
    </w:p>
    <w:p w:rsidR="00E528EF" w:rsidRDefault="00E528EF">
      <w:pPr>
        <w:pStyle w:val="ConsPlusTitle"/>
        <w:jc w:val="center"/>
      </w:pPr>
      <w:r>
        <w:t>ПОСТАВЩИКОВ (ПОДРЯДЧИКОВ, ИСПОЛНИТЕЛЕЙ) ДЛЯ ОБЕСПЕЧЕНИЯ</w:t>
      </w:r>
    </w:p>
    <w:p w:rsidR="00E528EF" w:rsidRDefault="00E528EF">
      <w:pPr>
        <w:pStyle w:val="ConsPlusTitle"/>
        <w:jc w:val="center"/>
      </w:pPr>
      <w:r>
        <w:t>МУНИЦИПАЛЬНЫХ НУЖД ГОРОДСКОГО ОКРУГА "ГОРОД АРХАНГЕЛЬСК"</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center"/>
            </w:pPr>
            <w:r>
              <w:rPr>
                <w:color w:val="392C69"/>
              </w:rPr>
              <w:t>Список изменяющих документов</w:t>
            </w:r>
          </w:p>
          <w:p w:rsidR="00E528EF" w:rsidRDefault="00E528EF">
            <w:pPr>
              <w:pStyle w:val="ConsPlusNormal"/>
              <w:jc w:val="center"/>
            </w:pPr>
            <w:r>
              <w:rPr>
                <w:color w:val="392C69"/>
              </w:rPr>
              <w:t>(в ред. постановлений Администрации городского округа "Город Архангельск"</w:t>
            </w:r>
          </w:p>
          <w:p w:rsidR="00E528EF" w:rsidRDefault="00E528EF">
            <w:pPr>
              <w:pStyle w:val="ConsPlusNormal"/>
              <w:jc w:val="center"/>
            </w:pPr>
            <w:r>
              <w:rPr>
                <w:color w:val="392C69"/>
              </w:rPr>
              <w:t xml:space="preserve">от 08.12.2021 </w:t>
            </w:r>
            <w:hyperlink r:id="rId33">
              <w:r>
                <w:rPr>
                  <w:color w:val="0000FF"/>
                </w:rPr>
                <w:t>N 2495</w:t>
              </w:r>
            </w:hyperlink>
            <w:r>
              <w:rPr>
                <w:color w:val="392C69"/>
              </w:rPr>
              <w:t xml:space="preserve">, от 06.04.2022 </w:t>
            </w:r>
            <w:hyperlink r:id="rId34">
              <w:r>
                <w:rPr>
                  <w:color w:val="0000FF"/>
                </w:rPr>
                <w:t>N 645</w:t>
              </w:r>
            </w:hyperlink>
            <w:r>
              <w:rPr>
                <w:color w:val="392C69"/>
              </w:rPr>
              <w:t xml:space="preserve">, от 17.07.2025 </w:t>
            </w:r>
            <w:hyperlink r:id="rId35">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ind w:firstLine="540"/>
        <w:jc w:val="both"/>
      </w:pPr>
    </w:p>
    <w:p w:rsidR="00E528EF" w:rsidRDefault="00E528EF">
      <w:pPr>
        <w:pStyle w:val="ConsPlusTitle"/>
        <w:jc w:val="center"/>
        <w:outlineLvl w:val="1"/>
      </w:pPr>
      <w:r>
        <w:t>1. Общие положения</w:t>
      </w:r>
    </w:p>
    <w:p w:rsidR="00E528EF" w:rsidRDefault="00E528EF">
      <w:pPr>
        <w:pStyle w:val="ConsPlusNormal"/>
        <w:ind w:firstLine="540"/>
        <w:jc w:val="both"/>
      </w:pPr>
    </w:p>
    <w:p w:rsidR="00E528EF" w:rsidRDefault="00E528EF">
      <w:pPr>
        <w:pStyle w:val="ConsPlusNormal"/>
        <w:ind w:firstLine="540"/>
        <w:jc w:val="both"/>
      </w:pPr>
      <w:r>
        <w:t>1. 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 за исключением закупок на оказание услуг по предоставлению денежных средств (кредита).</w:t>
      </w:r>
    </w:p>
    <w:p w:rsidR="00E528EF" w:rsidRDefault="00E528EF">
      <w:pPr>
        <w:pStyle w:val="ConsPlusNormal"/>
        <w:spacing w:before="220"/>
        <w:ind w:firstLine="540"/>
        <w:jc w:val="both"/>
      </w:pPr>
      <w:r>
        <w:t>2. 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
    <w:p w:rsidR="00E528EF" w:rsidRDefault="00E528EF">
      <w:pPr>
        <w:pStyle w:val="ConsPlusNormal"/>
        <w:spacing w:before="220"/>
        <w:ind w:firstLine="540"/>
        <w:jc w:val="both"/>
      </w:pPr>
      <w:r>
        <w:t>3. 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
    <w:p w:rsidR="00E528EF" w:rsidRDefault="00E528EF">
      <w:pPr>
        <w:pStyle w:val="ConsPlusNormal"/>
        <w:ind w:firstLine="540"/>
        <w:jc w:val="both"/>
      </w:pPr>
    </w:p>
    <w:p w:rsidR="00E528EF" w:rsidRDefault="00E528EF">
      <w:pPr>
        <w:pStyle w:val="ConsPlusTitle"/>
        <w:jc w:val="center"/>
        <w:outlineLvl w:val="1"/>
      </w:pPr>
      <w:r>
        <w:t>2. Взаимодействие уполномоченного органа и заказчиков</w:t>
      </w:r>
    </w:p>
    <w:p w:rsidR="00E528EF" w:rsidRDefault="00E528EF">
      <w:pPr>
        <w:pStyle w:val="ConsPlusTitle"/>
        <w:jc w:val="center"/>
      </w:pPr>
      <w:r>
        <w:t>при планировании закупок и проведении электронных процедур</w:t>
      </w:r>
    </w:p>
    <w:p w:rsidR="00E528EF" w:rsidRDefault="00E528EF">
      <w:pPr>
        <w:pStyle w:val="ConsPlusNormal"/>
        <w:ind w:firstLine="540"/>
        <w:jc w:val="both"/>
      </w:pPr>
    </w:p>
    <w:p w:rsidR="00E528EF" w:rsidRDefault="00E528EF">
      <w:pPr>
        <w:pStyle w:val="ConsPlusNormal"/>
        <w:ind w:firstLine="540"/>
        <w:jc w:val="both"/>
      </w:pPr>
      <w:r>
        <w:t xml:space="preserve">4. 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E528EF" w:rsidRDefault="00E528EF">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E528EF" w:rsidRDefault="00E528EF">
      <w:pPr>
        <w:pStyle w:val="ConsPlusNormal"/>
        <w:spacing w:before="220"/>
        <w:ind w:firstLine="540"/>
        <w:jc w:val="both"/>
      </w:pPr>
      <w:r>
        <w:t>6. Заявка на осуществление закупки направляется в уполномоченный орган не позднее чем за тридцать дней до предполагаемого срока размещения извещения об осуществлении закупки в единой информационной системе.</w:t>
      </w:r>
    </w:p>
    <w:p w:rsidR="00E528EF" w:rsidRDefault="00E528EF">
      <w:pPr>
        <w:pStyle w:val="ConsPlusNormal"/>
        <w:spacing w:before="220"/>
        <w:ind w:firstLine="540"/>
        <w:jc w:val="both"/>
      </w:pPr>
      <w:r>
        <w:lastRenderedPageBreak/>
        <w:t>7. Заявка на осуществление закупки направляется в уполномоченный орган не позднее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E528EF" w:rsidRDefault="00E528EF">
      <w:pPr>
        <w:pStyle w:val="ConsPlusNormal"/>
        <w:spacing w:before="220"/>
        <w:ind w:firstLine="540"/>
        <w:jc w:val="both"/>
      </w:pPr>
      <w:bookmarkStart w:id="1" w:name="P81"/>
      <w:bookmarkEnd w:id="1"/>
      <w:r>
        <w:t xml:space="preserve">8. </w:t>
      </w:r>
      <w:hyperlink w:anchor="P196">
        <w:r>
          <w:rPr>
            <w:color w:val="0000FF"/>
          </w:rPr>
          <w:t>Заявка</w:t>
        </w:r>
      </w:hyperlink>
      <w:r>
        <w:t xml:space="preserve"> на осуществление закупки способом электронного конкурса должна быть представлена по форме согласно приложению N 1 к настоящему Порядку.</w:t>
      </w:r>
    </w:p>
    <w:p w:rsidR="00E528EF" w:rsidRDefault="00E528EF">
      <w:pPr>
        <w:pStyle w:val="ConsPlusNormal"/>
        <w:spacing w:before="220"/>
        <w:ind w:firstLine="540"/>
        <w:jc w:val="both"/>
      </w:pPr>
      <w:r>
        <w:t xml:space="preserve">9. </w:t>
      </w:r>
      <w:hyperlink w:anchor="P363">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E528EF" w:rsidRDefault="00E528EF">
      <w:pPr>
        <w:pStyle w:val="ConsPlusNormal"/>
        <w:spacing w:before="220"/>
        <w:ind w:firstLine="540"/>
        <w:jc w:val="both"/>
      </w:pPr>
      <w:bookmarkStart w:id="2" w:name="P83"/>
      <w:bookmarkEnd w:id="2"/>
      <w:r>
        <w:t xml:space="preserve">10. </w:t>
      </w:r>
      <w:hyperlink w:anchor="P530">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E528EF" w:rsidRDefault="00E528EF">
      <w:pPr>
        <w:pStyle w:val="ConsPlusNormal"/>
        <w:spacing w:before="220"/>
        <w:ind w:firstLine="540"/>
        <w:jc w:val="both"/>
      </w:pPr>
      <w:r>
        <w:t xml:space="preserve">11. Неотъемлемой частью заявок, указанных в </w:t>
      </w:r>
      <w:hyperlink w:anchor="P81">
        <w:r>
          <w:rPr>
            <w:color w:val="0000FF"/>
          </w:rPr>
          <w:t>пунктах 8</w:t>
        </w:r>
      </w:hyperlink>
      <w:r>
        <w:t xml:space="preserve"> - </w:t>
      </w:r>
      <w:hyperlink w:anchor="P83">
        <w:r>
          <w:rPr>
            <w:color w:val="0000FF"/>
          </w:rPr>
          <w:t>10</w:t>
        </w:r>
      </w:hyperlink>
      <w:r>
        <w:t xml:space="preserve"> настоящего Порядка (далее - </w:t>
      </w:r>
      <w:hyperlink w:anchor="P196">
        <w:r>
          <w:rPr>
            <w:color w:val="0000FF"/>
          </w:rPr>
          <w:t>заявки</w:t>
        </w:r>
      </w:hyperlink>
      <w:r>
        <w:t>), являются документы, указанные в соответствующих формах заявок, прилагаемых к настоящему Порядку.</w:t>
      </w:r>
    </w:p>
    <w:p w:rsidR="00E528EF" w:rsidRDefault="00E528EF">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E528EF" w:rsidRDefault="00E528EF">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E528EF" w:rsidRDefault="00E528EF">
      <w:pPr>
        <w:pStyle w:val="ConsPlusNormal"/>
        <w:spacing w:before="220"/>
        <w:ind w:firstLine="540"/>
        <w:jc w:val="both"/>
      </w:pPr>
      <w:bookmarkStart w:id="3" w:name="P87"/>
      <w:bookmarkEnd w:id="3"/>
      <w:r>
        <w:t>14. Уполномоченный орган рассматривает заявку в течение 15 рабочих дней со дня ее регистрации.</w:t>
      </w:r>
    </w:p>
    <w:p w:rsidR="00E528EF" w:rsidRDefault="00E528EF">
      <w:pPr>
        <w:pStyle w:val="ConsPlusNormal"/>
        <w:jc w:val="both"/>
      </w:pPr>
      <w:r>
        <w:t xml:space="preserve">(п. 14 в ред. </w:t>
      </w:r>
      <w:hyperlink r:id="rId37">
        <w:r>
          <w:rPr>
            <w:color w:val="0000FF"/>
          </w:rPr>
          <w:t>постановления</w:t>
        </w:r>
      </w:hyperlink>
      <w:r>
        <w:t xml:space="preserve"> Администрации городского округа "Город Архангельск" от 17.07.2025 N 1176)</w:t>
      </w:r>
    </w:p>
    <w:p w:rsidR="00E528EF" w:rsidRDefault="00E528EF">
      <w:pPr>
        <w:pStyle w:val="ConsPlusNormal"/>
        <w:spacing w:before="220"/>
        <w:ind w:firstLine="540"/>
        <w:jc w:val="both"/>
      </w:pPr>
      <w:bookmarkStart w:id="4" w:name="P89"/>
      <w:bookmarkEnd w:id="4"/>
      <w:r>
        <w:t xml:space="preserve">15. По результатам рассмотрения заявки уполномоченный орган в срок, установленный </w:t>
      </w:r>
      <w:hyperlink w:anchor="P87">
        <w:r>
          <w:rPr>
            <w:color w:val="0000FF"/>
          </w:rPr>
          <w:t>пунктом 14</w:t>
        </w:r>
      </w:hyperlink>
      <w:r>
        <w:t xml:space="preserve"> настоящего Порядка, принимает одно из следующих решений:</w:t>
      </w:r>
    </w:p>
    <w:p w:rsidR="00E528EF" w:rsidRDefault="00E528EF">
      <w:pPr>
        <w:pStyle w:val="ConsPlusNormal"/>
        <w:spacing w:before="220"/>
        <w:ind w:firstLine="540"/>
        <w:jc w:val="both"/>
      </w:pPr>
      <w:bookmarkStart w:id="5" w:name="P90"/>
      <w:bookmarkEnd w:id="5"/>
      <w:r>
        <w:t>1) о формировании извещения об осуществлении закупки и размещении его в единой информационной системе в соответствии с настоящим Порядком;</w:t>
      </w:r>
    </w:p>
    <w:p w:rsidR="00E528EF" w:rsidRDefault="00E528EF">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E528EF" w:rsidRDefault="00E528EF">
      <w:pPr>
        <w:pStyle w:val="ConsPlusNormal"/>
        <w:spacing w:before="220"/>
        <w:ind w:firstLine="540"/>
        <w:jc w:val="both"/>
      </w:pPr>
      <w:r>
        <w:t xml:space="preserve">несоответствия представленной </w:t>
      </w:r>
      <w:hyperlink w:anchor="P196">
        <w:r>
          <w:rPr>
            <w:color w:val="0000FF"/>
          </w:rPr>
          <w:t>заявки</w:t>
        </w:r>
      </w:hyperlink>
      <w:r>
        <w:t xml:space="preserve"> форме, предусмотренной соответствующим приложением к настоящему Порядку;</w:t>
      </w:r>
    </w:p>
    <w:p w:rsidR="00E528EF" w:rsidRDefault="00E528EF">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E528EF" w:rsidRDefault="00E528EF">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E528EF" w:rsidRDefault="00E528EF">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E528EF" w:rsidRDefault="00E528EF">
      <w:pPr>
        <w:pStyle w:val="ConsPlusNormal"/>
        <w:spacing w:before="220"/>
        <w:ind w:firstLine="540"/>
        <w:jc w:val="both"/>
      </w:pPr>
      <w:r>
        <w:t>отсутствия сведений о закупке в утвержденном плане-графике;</w:t>
      </w:r>
    </w:p>
    <w:p w:rsidR="00E528EF" w:rsidRDefault="00E528EF">
      <w:pPr>
        <w:pStyle w:val="ConsPlusNormal"/>
        <w:spacing w:before="220"/>
        <w:ind w:firstLine="540"/>
        <w:jc w:val="both"/>
      </w:pPr>
      <w:r>
        <w:t xml:space="preserve">непредставления сведений и документов, указанных в </w:t>
      </w:r>
      <w:hyperlink w:anchor="P81">
        <w:r>
          <w:rPr>
            <w:color w:val="0000FF"/>
          </w:rPr>
          <w:t>пунктах 8</w:t>
        </w:r>
      </w:hyperlink>
      <w:r>
        <w:t xml:space="preserve"> - </w:t>
      </w:r>
      <w:hyperlink w:anchor="P83">
        <w:r>
          <w:rPr>
            <w:color w:val="0000FF"/>
          </w:rPr>
          <w:t>10</w:t>
        </w:r>
      </w:hyperlink>
      <w:r>
        <w:t xml:space="preserve"> настоящего Порядка;</w:t>
      </w:r>
    </w:p>
    <w:p w:rsidR="00E528EF" w:rsidRDefault="00E528EF">
      <w:pPr>
        <w:pStyle w:val="ConsPlusNormal"/>
        <w:spacing w:before="220"/>
        <w:ind w:firstLine="540"/>
        <w:jc w:val="both"/>
      </w:pPr>
      <w:bookmarkStart w:id="6" w:name="P98"/>
      <w:bookmarkEnd w:id="6"/>
      <w:r>
        <w:t>выявления в представленной заявке и (или) прилагаемых к ней документах нарушений требований законодательства Российской Федерации;</w:t>
      </w:r>
    </w:p>
    <w:p w:rsidR="00E528EF" w:rsidRDefault="00E528EF">
      <w:pPr>
        <w:pStyle w:val="ConsPlusNormal"/>
        <w:spacing w:before="220"/>
        <w:ind w:firstLine="540"/>
        <w:jc w:val="both"/>
      </w:pPr>
      <w:r>
        <w:lastRenderedPageBreak/>
        <w:t>неутверждения заказчиком заявки и (или) прилагаемых к ней документов;</w:t>
      </w:r>
    </w:p>
    <w:p w:rsidR="00E528EF" w:rsidRDefault="00E528EF">
      <w:pPr>
        <w:pStyle w:val="ConsPlusNormal"/>
        <w:spacing w:before="220"/>
        <w:ind w:firstLine="540"/>
        <w:jc w:val="both"/>
      </w:pPr>
      <w:r>
        <w:t xml:space="preserve">непредставления заказчиком в срок, установленный </w:t>
      </w:r>
      <w:hyperlink w:anchor="P101">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E528EF" w:rsidRDefault="00E528EF">
      <w:pPr>
        <w:pStyle w:val="ConsPlusNormal"/>
        <w:spacing w:before="220"/>
        <w:ind w:firstLine="540"/>
        <w:jc w:val="both"/>
      </w:pPr>
      <w:bookmarkStart w:id="7" w:name="P101"/>
      <w:bookmarkEnd w:id="7"/>
      <w:r>
        <w:t>16.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
    <w:p w:rsidR="00E528EF" w:rsidRDefault="00E528EF">
      <w:pPr>
        <w:pStyle w:val="ConsPlusNormal"/>
        <w:spacing w:before="220"/>
        <w:ind w:firstLine="540"/>
        <w:jc w:val="both"/>
      </w:pPr>
      <w:r>
        <w:t xml:space="preserve">17. В случае внесения заказчиком изменений в заявку решение, предусмотренное </w:t>
      </w:r>
      <w:hyperlink w:anchor="P89">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
    <w:p w:rsidR="00E528EF" w:rsidRDefault="00E528EF">
      <w:pPr>
        <w:pStyle w:val="ConsPlusNormal"/>
        <w:spacing w:before="220"/>
        <w:ind w:firstLine="540"/>
        <w:jc w:val="both"/>
      </w:pPr>
      <w:r>
        <w:t xml:space="preserve">18. 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8">
        <w:r>
          <w:rPr>
            <w:color w:val="0000FF"/>
          </w:rPr>
          <w:t>абзацем 4 подпункта 3 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
    <w:p w:rsidR="00E528EF" w:rsidRDefault="00E528EF">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38">
        <w:r>
          <w:rPr>
            <w:color w:val="0000FF"/>
          </w:rPr>
          <w:t>статьей 31</w:t>
        </w:r>
      </w:hyperlink>
      <w:r>
        <w:t xml:space="preserve"> Федерального закона от 5 апреля 2013 года N 44-ФЗ, за содержание документов, сформированных и утвержденных заказчиком и подлежащих размещению уполномоченным органом в единой информационной системе.</w:t>
      </w:r>
    </w:p>
    <w:p w:rsidR="00E528EF" w:rsidRDefault="00E528EF">
      <w:pPr>
        <w:pStyle w:val="ConsPlusNormal"/>
        <w:jc w:val="both"/>
      </w:pPr>
      <w:r>
        <w:t xml:space="preserve">(п. 19 в ред. </w:t>
      </w:r>
      <w:hyperlink r:id="rId39">
        <w:r>
          <w:rPr>
            <w:color w:val="0000FF"/>
          </w:rPr>
          <w:t>постановления</w:t>
        </w:r>
      </w:hyperlink>
      <w:r>
        <w:t xml:space="preserve"> Администрации городского округа "Город Архангельск" от 17.07.2025 N 1176)</w:t>
      </w:r>
    </w:p>
    <w:p w:rsidR="00E528EF" w:rsidRDefault="00E528EF">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90">
        <w:r>
          <w:rPr>
            <w:color w:val="0000FF"/>
          </w:rPr>
          <w:t>подпунктом 1 пункта 15</w:t>
        </w:r>
      </w:hyperlink>
      <w:r>
        <w:t xml:space="preserve"> настоящего Порядка.</w:t>
      </w:r>
    </w:p>
    <w:p w:rsidR="00E528EF" w:rsidRDefault="00E528EF">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E528EF" w:rsidRDefault="00E528EF">
      <w:pPr>
        <w:pStyle w:val="ConsPlusNormal"/>
        <w:spacing w:before="220"/>
        <w:ind w:firstLine="540"/>
        <w:jc w:val="both"/>
      </w:pPr>
      <w:r>
        <w:t xml:space="preserve">22. 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40">
        <w:r>
          <w:rPr>
            <w:color w:val="0000FF"/>
          </w:rPr>
          <w:t>законом</w:t>
        </w:r>
      </w:hyperlink>
      <w:r>
        <w:t xml:space="preserve"> от 5 апреля 2013 года N 44-ФЗ. При необходимости указанные изменения согласовываются с заказчиком.</w:t>
      </w:r>
    </w:p>
    <w:p w:rsidR="00E528EF" w:rsidRDefault="00E528EF">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E528EF" w:rsidRDefault="00E528EF">
      <w:pPr>
        <w:pStyle w:val="ConsPlusNormal"/>
        <w:ind w:firstLine="540"/>
        <w:jc w:val="both"/>
      </w:pPr>
    </w:p>
    <w:p w:rsidR="00E528EF" w:rsidRDefault="00E528EF">
      <w:pPr>
        <w:pStyle w:val="ConsPlusTitle"/>
        <w:jc w:val="center"/>
        <w:outlineLvl w:val="1"/>
      </w:pPr>
      <w:r>
        <w:t>3. Взаимодействие уполномоченного органа и заказчиков</w:t>
      </w:r>
    </w:p>
    <w:p w:rsidR="00E528EF" w:rsidRDefault="00E528EF">
      <w:pPr>
        <w:pStyle w:val="ConsPlusTitle"/>
        <w:jc w:val="center"/>
      </w:pPr>
      <w:r>
        <w:t>при определении поставщиков (подрядчиков, исполнителей)</w:t>
      </w:r>
    </w:p>
    <w:p w:rsidR="00E528EF" w:rsidRDefault="00E528EF">
      <w:pPr>
        <w:pStyle w:val="ConsPlusTitle"/>
        <w:jc w:val="center"/>
      </w:pPr>
      <w:r>
        <w:t>путем проведения электронного конкурса</w:t>
      </w:r>
    </w:p>
    <w:p w:rsidR="00E528EF" w:rsidRDefault="00E528EF">
      <w:pPr>
        <w:pStyle w:val="ConsPlusNormal"/>
        <w:ind w:firstLine="540"/>
        <w:jc w:val="both"/>
      </w:pPr>
    </w:p>
    <w:p w:rsidR="00E528EF" w:rsidRDefault="00E528EF">
      <w:pPr>
        <w:pStyle w:val="ConsPlusNormal"/>
        <w:ind w:firstLine="540"/>
        <w:jc w:val="both"/>
      </w:pPr>
      <w:r>
        <w:t>24. Уполномоченный орган:</w:t>
      </w:r>
    </w:p>
    <w:p w:rsidR="00E528EF" w:rsidRDefault="00E528EF">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E528EF" w:rsidRDefault="00E528EF">
      <w:pPr>
        <w:pStyle w:val="ConsPlusNormal"/>
        <w:spacing w:before="220"/>
        <w:ind w:firstLine="540"/>
        <w:jc w:val="both"/>
      </w:pPr>
      <w:r>
        <w:lastRenderedPageBreak/>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41">
        <w:r>
          <w:rPr>
            <w:color w:val="0000FF"/>
          </w:rPr>
          <w:t>закона</w:t>
        </w:r>
      </w:hyperlink>
      <w:r>
        <w:t xml:space="preserve"> от 5 апреля 2013 года N 44-ФЗ;</w:t>
      </w:r>
    </w:p>
    <w:p w:rsidR="00E528EF" w:rsidRDefault="00E528EF">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42">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3">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4">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45">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7) формирует с использованием электронной площадки протоколы рассмотрения и оценки 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46">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47">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8">
        <w:r>
          <w:rPr>
            <w:color w:val="0000FF"/>
          </w:rPr>
          <w:t>законом</w:t>
        </w:r>
      </w:hyperlink>
      <w:r>
        <w:t xml:space="preserve"> от 5 апреля 2013 года N 44-ФЗ.</w:t>
      </w:r>
    </w:p>
    <w:p w:rsidR="00E528EF" w:rsidRDefault="00E528EF">
      <w:pPr>
        <w:pStyle w:val="ConsPlusNormal"/>
        <w:spacing w:before="220"/>
        <w:ind w:firstLine="540"/>
        <w:jc w:val="both"/>
      </w:pPr>
      <w:r>
        <w:t>25. Заказчик:</w:t>
      </w:r>
    </w:p>
    <w:p w:rsidR="00E528EF" w:rsidRDefault="00E528EF">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E528EF" w:rsidRDefault="00E528EF">
      <w:pPr>
        <w:pStyle w:val="ConsPlusNormal"/>
        <w:spacing w:before="220"/>
        <w:ind w:firstLine="540"/>
        <w:jc w:val="both"/>
      </w:pPr>
      <w:r>
        <w:t>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E528EF" w:rsidRDefault="00E528EF">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9">
        <w:r>
          <w:rPr>
            <w:color w:val="0000FF"/>
          </w:rPr>
          <w:t>законом</w:t>
        </w:r>
      </w:hyperlink>
      <w:r>
        <w:t xml:space="preserve"> от 5 апреля 2013 года N 44-ФЗ;</w:t>
      </w:r>
    </w:p>
    <w:p w:rsidR="00E528EF" w:rsidRDefault="00E528EF">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E528EF" w:rsidRDefault="00E528EF">
      <w:pPr>
        <w:pStyle w:val="ConsPlusNormal"/>
        <w:spacing w:before="220"/>
        <w:ind w:firstLine="540"/>
        <w:jc w:val="both"/>
      </w:pPr>
      <w:r>
        <w:t xml:space="preserve">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w:t>
      </w:r>
      <w:r>
        <w:lastRenderedPageBreak/>
        <w:t>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E528EF" w:rsidRDefault="00E528EF">
      <w:pPr>
        <w:pStyle w:val="ConsPlusNormal"/>
        <w:spacing w:before="220"/>
        <w:ind w:firstLine="540"/>
        <w:jc w:val="both"/>
      </w:pPr>
      <w:r>
        <w:t>6) осуществляет заключение и исполнение контракта по результатам проведения электронного конкурса,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E528EF" w:rsidRDefault="00E528EF">
      <w:pPr>
        <w:pStyle w:val="ConsPlusNormal"/>
        <w:ind w:firstLine="540"/>
        <w:jc w:val="both"/>
      </w:pPr>
    </w:p>
    <w:p w:rsidR="00E528EF" w:rsidRDefault="00E528EF">
      <w:pPr>
        <w:pStyle w:val="ConsPlusTitle"/>
        <w:jc w:val="center"/>
        <w:outlineLvl w:val="1"/>
      </w:pPr>
      <w:r>
        <w:t>4. Взаимодействие уполномоченного органа и заказчиков</w:t>
      </w:r>
    </w:p>
    <w:p w:rsidR="00E528EF" w:rsidRDefault="00E528EF">
      <w:pPr>
        <w:pStyle w:val="ConsPlusTitle"/>
        <w:jc w:val="center"/>
      </w:pPr>
      <w:r>
        <w:t>при определении поставщиков (подрядчиков, исполнителей)</w:t>
      </w:r>
    </w:p>
    <w:p w:rsidR="00E528EF" w:rsidRDefault="00E528EF">
      <w:pPr>
        <w:pStyle w:val="ConsPlusTitle"/>
        <w:jc w:val="center"/>
      </w:pPr>
      <w:r>
        <w:t>путем проведения электронного аукциона</w:t>
      </w:r>
    </w:p>
    <w:p w:rsidR="00E528EF" w:rsidRDefault="00E528EF">
      <w:pPr>
        <w:pStyle w:val="ConsPlusNormal"/>
        <w:ind w:firstLine="540"/>
        <w:jc w:val="both"/>
      </w:pPr>
    </w:p>
    <w:p w:rsidR="00E528EF" w:rsidRDefault="00E528EF">
      <w:pPr>
        <w:pStyle w:val="ConsPlusNormal"/>
        <w:ind w:firstLine="540"/>
        <w:jc w:val="both"/>
      </w:pPr>
      <w:r>
        <w:t>26. Уполномоченный орган:</w:t>
      </w:r>
    </w:p>
    <w:p w:rsidR="00E528EF" w:rsidRDefault="00E528EF">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E528EF" w:rsidRDefault="00E528EF">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0">
        <w:r>
          <w:rPr>
            <w:color w:val="0000FF"/>
          </w:rPr>
          <w:t>закона</w:t>
        </w:r>
      </w:hyperlink>
      <w:r>
        <w:t xml:space="preserve"> от 5 апреля 2013 года N 44-ФЗ;</w:t>
      </w:r>
    </w:p>
    <w:p w:rsidR="00E528EF" w:rsidRDefault="00E528EF">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51">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2">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53">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54">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5">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6">
        <w:r>
          <w:rPr>
            <w:color w:val="0000FF"/>
          </w:rPr>
          <w:t>законом</w:t>
        </w:r>
      </w:hyperlink>
      <w:r>
        <w:t xml:space="preserve"> от 5 апреля 2013 года N 44-ФЗ.</w:t>
      </w:r>
    </w:p>
    <w:p w:rsidR="00E528EF" w:rsidRDefault="00E528EF">
      <w:pPr>
        <w:pStyle w:val="ConsPlusNormal"/>
        <w:spacing w:before="220"/>
        <w:ind w:firstLine="540"/>
        <w:jc w:val="both"/>
      </w:pPr>
      <w:r>
        <w:t>27. Заказчик:</w:t>
      </w:r>
    </w:p>
    <w:p w:rsidR="00E528EF" w:rsidRDefault="00E528EF">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E528EF" w:rsidRDefault="00E528EF">
      <w:pPr>
        <w:pStyle w:val="ConsPlusNormal"/>
        <w:spacing w:before="220"/>
        <w:ind w:firstLine="540"/>
        <w:jc w:val="both"/>
      </w:pPr>
      <w:r>
        <w:t xml:space="preserve">2) в случае поступления от участника закупки запроса о даче разъяснений положений </w:t>
      </w:r>
      <w:r>
        <w:lastRenderedPageBreak/>
        <w:t>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E528EF" w:rsidRDefault="00E528EF">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57">
        <w:r>
          <w:rPr>
            <w:color w:val="0000FF"/>
          </w:rPr>
          <w:t>законом</w:t>
        </w:r>
      </w:hyperlink>
      <w:r>
        <w:t xml:space="preserve"> от 5 апреля 2013 года N 44-ФЗ;</w:t>
      </w:r>
    </w:p>
    <w:p w:rsidR="00E528EF" w:rsidRDefault="00E528EF">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E528EF" w:rsidRDefault="00E528EF">
      <w:pPr>
        <w:pStyle w:val="ConsPlusNormal"/>
        <w:spacing w:before="220"/>
        <w:ind w:firstLine="540"/>
        <w:jc w:val="both"/>
      </w:pPr>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E528EF" w:rsidRDefault="00E528EF">
      <w:pPr>
        <w:pStyle w:val="ConsPlusNormal"/>
        <w:spacing w:before="220"/>
        <w:ind w:firstLine="540"/>
        <w:jc w:val="both"/>
      </w:pPr>
      <w:r>
        <w:t>6) осуществляет заключение и исполнение контракта по результатам проведения электронного аукциона,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E528EF" w:rsidRDefault="00E528EF">
      <w:pPr>
        <w:pStyle w:val="ConsPlusNormal"/>
        <w:ind w:firstLine="540"/>
        <w:jc w:val="both"/>
      </w:pPr>
    </w:p>
    <w:p w:rsidR="00E528EF" w:rsidRDefault="00E528EF">
      <w:pPr>
        <w:pStyle w:val="ConsPlusTitle"/>
        <w:jc w:val="center"/>
        <w:outlineLvl w:val="1"/>
      </w:pPr>
      <w:r>
        <w:t>5. Взаимодействие уполномоченного органа и заказчиков</w:t>
      </w:r>
    </w:p>
    <w:p w:rsidR="00E528EF" w:rsidRDefault="00E528EF">
      <w:pPr>
        <w:pStyle w:val="ConsPlusTitle"/>
        <w:jc w:val="center"/>
      </w:pPr>
      <w:r>
        <w:t>при определении поставщиков (подрядчиков, исполнителей)</w:t>
      </w:r>
    </w:p>
    <w:p w:rsidR="00E528EF" w:rsidRDefault="00E528EF">
      <w:pPr>
        <w:pStyle w:val="ConsPlusTitle"/>
        <w:jc w:val="center"/>
      </w:pPr>
      <w:r>
        <w:t>путем проведения электронного запроса котировок</w:t>
      </w:r>
    </w:p>
    <w:p w:rsidR="00E528EF" w:rsidRDefault="00E528EF">
      <w:pPr>
        <w:pStyle w:val="ConsPlusNormal"/>
        <w:ind w:firstLine="540"/>
        <w:jc w:val="both"/>
      </w:pPr>
    </w:p>
    <w:p w:rsidR="00E528EF" w:rsidRDefault="00E528EF">
      <w:pPr>
        <w:pStyle w:val="ConsPlusNormal"/>
        <w:ind w:firstLine="540"/>
        <w:jc w:val="both"/>
      </w:pPr>
      <w:r>
        <w:t>28. Уполномоченный орган:</w:t>
      </w:r>
    </w:p>
    <w:p w:rsidR="00E528EF" w:rsidRDefault="00E528EF">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E528EF" w:rsidRDefault="00E528EF">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8">
        <w:r>
          <w:rPr>
            <w:color w:val="0000FF"/>
          </w:rPr>
          <w:t>закона</w:t>
        </w:r>
      </w:hyperlink>
      <w:r>
        <w:t xml:space="preserve"> от 5 апреля 2013 года N 44-ФЗ;</w:t>
      </w:r>
    </w:p>
    <w:p w:rsidR="00E528EF" w:rsidRDefault="00E528EF">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9">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60">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61">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62">
        <w:r>
          <w:rPr>
            <w:color w:val="0000FF"/>
          </w:rPr>
          <w:t>законом</w:t>
        </w:r>
      </w:hyperlink>
      <w:r>
        <w:t xml:space="preserve"> от 5 апреля 2013 года N 44-ФЗ;</w:t>
      </w:r>
    </w:p>
    <w:p w:rsidR="00E528EF" w:rsidRDefault="00E528EF">
      <w:pPr>
        <w:pStyle w:val="ConsPlusNormal"/>
        <w:spacing w:before="220"/>
        <w:ind w:firstLine="540"/>
        <w:jc w:val="both"/>
      </w:pPr>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w:t>
      </w:r>
      <w:r>
        <w:lastRenderedPageBreak/>
        <w:t xml:space="preserve">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63">
        <w:r>
          <w:rPr>
            <w:color w:val="0000FF"/>
          </w:rPr>
          <w:t>законом</w:t>
        </w:r>
      </w:hyperlink>
      <w:r>
        <w:t xml:space="preserve"> от 5 апреля 2013 года N 44-ФЗ.</w:t>
      </w:r>
    </w:p>
    <w:p w:rsidR="00E528EF" w:rsidRDefault="00E528EF">
      <w:pPr>
        <w:pStyle w:val="ConsPlusNormal"/>
        <w:spacing w:before="220"/>
        <w:ind w:firstLine="540"/>
        <w:jc w:val="both"/>
      </w:pPr>
      <w:r>
        <w:t>29. Заказчик:</w:t>
      </w:r>
    </w:p>
    <w:p w:rsidR="00E528EF" w:rsidRDefault="00E528EF">
      <w:pPr>
        <w:pStyle w:val="ConsPlusNormal"/>
        <w:spacing w:before="220"/>
        <w:ind w:firstLine="540"/>
        <w:jc w:val="both"/>
      </w:pPr>
      <w:r>
        <w:t>1) направляет в уполномоченный орган заявку на осуществление закупки способом электронного запроса котировок;</w:t>
      </w:r>
    </w:p>
    <w:p w:rsidR="00E528EF" w:rsidRDefault="00E528EF">
      <w:pPr>
        <w:pStyle w:val="ConsPlusNormal"/>
        <w:spacing w:before="220"/>
        <w:ind w:firstLine="540"/>
        <w:jc w:val="both"/>
      </w:pPr>
      <w:r>
        <w:t xml:space="preserve">2) вправе внести изменения в извещение об осуществлении закупки, отменить закупку в порядке, установленном Федеральным </w:t>
      </w:r>
      <w:hyperlink r:id="rId64">
        <w:r>
          <w:rPr>
            <w:color w:val="0000FF"/>
          </w:rPr>
          <w:t>законом</w:t>
        </w:r>
      </w:hyperlink>
      <w:r>
        <w:t xml:space="preserve"> от 5 апреля 2013 года N 44-ФЗ;</w:t>
      </w:r>
    </w:p>
    <w:p w:rsidR="00E528EF" w:rsidRDefault="00E528EF">
      <w:pPr>
        <w:pStyle w:val="ConsPlusNormal"/>
        <w:spacing w:before="220"/>
        <w:ind w:firstLine="540"/>
        <w:jc w:val="both"/>
      </w:pPr>
      <w:r>
        <w:t>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E528EF" w:rsidRDefault="00E528EF">
      <w:pPr>
        <w:pStyle w:val="ConsPlusNormal"/>
        <w:spacing w:before="220"/>
        <w:ind w:firstLine="540"/>
        <w:jc w:val="both"/>
      </w:pPr>
      <w:r>
        <w:t>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E528EF" w:rsidRDefault="00E528EF">
      <w:pPr>
        <w:pStyle w:val="ConsPlusNormal"/>
        <w:spacing w:before="220"/>
        <w:ind w:firstLine="540"/>
        <w:jc w:val="both"/>
      </w:pPr>
      <w:r>
        <w:t>5) осуществляет заключение и исполнение контракта по результатам проведения электронного запроса котировок,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E528EF" w:rsidRDefault="00E528EF">
      <w:pPr>
        <w:pStyle w:val="ConsPlusNormal"/>
        <w:ind w:firstLine="540"/>
        <w:jc w:val="both"/>
      </w:pPr>
    </w:p>
    <w:p w:rsidR="00E528EF" w:rsidRDefault="00E528EF">
      <w:pPr>
        <w:pStyle w:val="ConsPlusTitle"/>
        <w:jc w:val="center"/>
        <w:outlineLvl w:val="1"/>
      </w:pPr>
      <w:r>
        <w:t>6. Взаимодействие уполномоченного органа и заказчиков</w:t>
      </w:r>
    </w:p>
    <w:p w:rsidR="00E528EF" w:rsidRDefault="00E528EF">
      <w:pPr>
        <w:pStyle w:val="ConsPlusTitle"/>
        <w:jc w:val="center"/>
      </w:pPr>
      <w:r>
        <w:t>при проведении совместных конкурсов и аукционов</w:t>
      </w:r>
    </w:p>
    <w:p w:rsidR="00E528EF" w:rsidRDefault="00E528EF">
      <w:pPr>
        <w:pStyle w:val="ConsPlusNormal"/>
        <w:ind w:firstLine="540"/>
        <w:jc w:val="both"/>
      </w:pPr>
    </w:p>
    <w:p w:rsidR="00E528EF" w:rsidRDefault="00E528EF">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65">
        <w:r>
          <w:rPr>
            <w:color w:val="0000FF"/>
          </w:rPr>
          <w:t>законом</w:t>
        </w:r>
      </w:hyperlink>
      <w:r>
        <w:t xml:space="preserve"> от 5 апреля 2013 года N 44-ФЗ.</w:t>
      </w:r>
    </w:p>
    <w:p w:rsidR="00E528EF" w:rsidRDefault="00E528EF">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jc w:val="right"/>
        <w:outlineLvl w:val="1"/>
      </w:pPr>
      <w:r>
        <w:t>Приложение N 1</w:t>
      </w:r>
    </w:p>
    <w:p w:rsidR="00E528EF" w:rsidRDefault="00E528EF">
      <w:pPr>
        <w:pStyle w:val="ConsPlusNormal"/>
        <w:jc w:val="right"/>
      </w:pPr>
      <w:r>
        <w:t>к Порядку взаимодействия уполномоченного органа</w:t>
      </w:r>
    </w:p>
    <w:p w:rsidR="00E528EF" w:rsidRDefault="00E528EF">
      <w:pPr>
        <w:pStyle w:val="ConsPlusNormal"/>
        <w:jc w:val="right"/>
      </w:pPr>
      <w:r>
        <w:t>и заказчиков при определении поставщиков (подрядчиков,</w:t>
      </w:r>
    </w:p>
    <w:p w:rsidR="00E528EF" w:rsidRDefault="00E528EF">
      <w:pPr>
        <w:pStyle w:val="ConsPlusNormal"/>
        <w:jc w:val="right"/>
      </w:pPr>
      <w:r>
        <w:t>исполнителей) для обеспечения муниципальных нужд</w:t>
      </w:r>
    </w:p>
    <w:p w:rsidR="00E528EF" w:rsidRDefault="00E528EF">
      <w:pPr>
        <w:pStyle w:val="ConsPlusNormal"/>
        <w:jc w:val="right"/>
      </w:pPr>
      <w:r>
        <w:t>городского округа "Город Архангельск"</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center"/>
            </w:pPr>
            <w:r>
              <w:rPr>
                <w:color w:val="392C69"/>
              </w:rPr>
              <w:t>Список изменяющих документов</w:t>
            </w:r>
          </w:p>
          <w:p w:rsidR="00E528EF" w:rsidRDefault="00E528EF">
            <w:pPr>
              <w:pStyle w:val="ConsPlusNormal"/>
              <w:jc w:val="center"/>
            </w:pPr>
            <w:r>
              <w:rPr>
                <w:color w:val="392C69"/>
              </w:rPr>
              <w:t>(в ред. постановлений Администрации городского округа "Город Архангельск"</w:t>
            </w:r>
          </w:p>
          <w:p w:rsidR="00E528EF" w:rsidRDefault="00E528EF">
            <w:pPr>
              <w:pStyle w:val="ConsPlusNormal"/>
              <w:jc w:val="center"/>
            </w:pPr>
            <w:r>
              <w:rPr>
                <w:color w:val="392C69"/>
              </w:rPr>
              <w:t xml:space="preserve">от 06.04.2022 </w:t>
            </w:r>
            <w:hyperlink r:id="rId66">
              <w:r>
                <w:rPr>
                  <w:color w:val="0000FF"/>
                </w:rPr>
                <w:t>N 645</w:t>
              </w:r>
            </w:hyperlink>
            <w:r>
              <w:rPr>
                <w:color w:val="392C69"/>
              </w:rPr>
              <w:t xml:space="preserve">, от 28.01.2025 </w:t>
            </w:r>
            <w:hyperlink r:id="rId67">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ind w:firstLine="540"/>
        <w:jc w:val="both"/>
      </w:pPr>
    </w:p>
    <w:p w:rsidR="00E528EF" w:rsidRDefault="00E528EF">
      <w:pPr>
        <w:pStyle w:val="ConsPlusNonformat"/>
        <w:jc w:val="both"/>
      </w:pPr>
      <w:r>
        <w:t>Бланк заказчика Департамент экономического развития</w:t>
      </w:r>
    </w:p>
    <w:p w:rsidR="00E528EF" w:rsidRDefault="00E528EF">
      <w:pPr>
        <w:pStyle w:val="ConsPlusNonformat"/>
        <w:jc w:val="both"/>
      </w:pPr>
      <w:r>
        <w:t>Администрации городского округа</w:t>
      </w:r>
    </w:p>
    <w:p w:rsidR="00E528EF" w:rsidRDefault="00E528EF">
      <w:pPr>
        <w:pStyle w:val="ConsPlusNonformat"/>
        <w:jc w:val="both"/>
      </w:pPr>
      <w:r>
        <w:t>"Город Архангельск"</w:t>
      </w:r>
    </w:p>
    <w:p w:rsidR="00E528EF" w:rsidRDefault="00E528EF">
      <w:pPr>
        <w:pStyle w:val="ConsPlusNonformat"/>
        <w:jc w:val="both"/>
      </w:pPr>
    </w:p>
    <w:p w:rsidR="00E528EF" w:rsidRDefault="00E528EF">
      <w:pPr>
        <w:pStyle w:val="ConsPlusNonformat"/>
        <w:jc w:val="both"/>
      </w:pPr>
      <w:bookmarkStart w:id="8" w:name="P196"/>
      <w:bookmarkEnd w:id="8"/>
      <w:r>
        <w:t xml:space="preserve">                                  Заявка</w:t>
      </w:r>
    </w:p>
    <w:p w:rsidR="00E528EF" w:rsidRDefault="00E528EF">
      <w:pPr>
        <w:pStyle w:val="ConsPlusNonformat"/>
        <w:jc w:val="both"/>
      </w:pPr>
      <w:r>
        <w:t xml:space="preserve">                     на осуществление закупки способом</w:t>
      </w:r>
    </w:p>
    <w:p w:rsidR="00E528EF" w:rsidRDefault="00E528EF">
      <w:pPr>
        <w:pStyle w:val="ConsPlusNonformat"/>
        <w:jc w:val="both"/>
      </w:pPr>
      <w:r>
        <w:t xml:space="preserve">                  открытого конкурса в электронной форме</w:t>
      </w:r>
    </w:p>
    <w:p w:rsidR="00E528EF" w:rsidRDefault="00E528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E528EF">
        <w:tc>
          <w:tcPr>
            <w:tcW w:w="624" w:type="dxa"/>
            <w:tcBorders>
              <w:top w:val="nil"/>
              <w:left w:val="nil"/>
              <w:bottom w:val="nil"/>
              <w:right w:val="nil"/>
            </w:tcBorders>
          </w:tcPr>
          <w:p w:rsidR="00E528EF" w:rsidRDefault="00E528EF">
            <w:pPr>
              <w:pStyle w:val="ConsPlusNormal"/>
              <w:jc w:val="center"/>
            </w:pPr>
            <w:r>
              <w:t>1.</w:t>
            </w:r>
          </w:p>
        </w:tc>
        <w:tc>
          <w:tcPr>
            <w:tcW w:w="7518" w:type="dxa"/>
            <w:tcBorders>
              <w:top w:val="nil"/>
              <w:left w:val="nil"/>
              <w:bottom w:val="nil"/>
              <w:right w:val="nil"/>
            </w:tcBorders>
          </w:tcPr>
          <w:p w:rsidR="00E528EF" w:rsidRDefault="00E528EF">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w:t>
            </w:r>
          </w:p>
        </w:tc>
        <w:tc>
          <w:tcPr>
            <w:tcW w:w="7518" w:type="dxa"/>
            <w:tcBorders>
              <w:top w:val="nil"/>
              <w:left w:val="nil"/>
              <w:bottom w:val="nil"/>
              <w:right w:val="nil"/>
            </w:tcBorders>
          </w:tcPr>
          <w:p w:rsidR="00E528EF" w:rsidRDefault="00E528EF">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w:t>
            </w:r>
          </w:p>
        </w:tc>
        <w:tc>
          <w:tcPr>
            <w:tcW w:w="7518" w:type="dxa"/>
            <w:tcBorders>
              <w:top w:val="nil"/>
              <w:left w:val="nil"/>
              <w:bottom w:val="nil"/>
              <w:right w:val="nil"/>
            </w:tcBorders>
          </w:tcPr>
          <w:p w:rsidR="00E528EF" w:rsidRDefault="00E528EF">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4.</w:t>
            </w:r>
          </w:p>
        </w:tc>
        <w:tc>
          <w:tcPr>
            <w:tcW w:w="7518" w:type="dxa"/>
            <w:tcBorders>
              <w:top w:val="nil"/>
              <w:left w:val="nil"/>
              <w:bottom w:val="nil"/>
              <w:right w:val="nil"/>
            </w:tcBorders>
          </w:tcPr>
          <w:p w:rsidR="00E528EF" w:rsidRDefault="00E528EF">
            <w:pPr>
              <w:pStyle w:val="ConsPlusNormal"/>
            </w:pPr>
            <w:r>
              <w:t>ИНН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5.</w:t>
            </w:r>
          </w:p>
        </w:tc>
        <w:tc>
          <w:tcPr>
            <w:tcW w:w="7518" w:type="dxa"/>
            <w:tcBorders>
              <w:top w:val="nil"/>
              <w:left w:val="nil"/>
              <w:bottom w:val="nil"/>
              <w:right w:val="nil"/>
            </w:tcBorders>
          </w:tcPr>
          <w:p w:rsidR="00E528EF" w:rsidRDefault="00E528EF">
            <w:pPr>
              <w:pStyle w:val="ConsPlusNormal"/>
            </w:pPr>
            <w:r>
              <w:t>Информация о контрактной службе, контрактном управляющем, лицах, ответственных за взаимодействие</w:t>
            </w:r>
          </w:p>
          <w:p w:rsidR="00E528EF" w:rsidRDefault="00E528EF">
            <w:pPr>
              <w:pStyle w:val="ConsPlusNormal"/>
            </w:pPr>
            <w:r>
              <w:t>с уполномоченным органом, заключение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6.</w:t>
            </w:r>
          </w:p>
        </w:tc>
        <w:tc>
          <w:tcPr>
            <w:tcW w:w="7518" w:type="dxa"/>
            <w:tcBorders>
              <w:top w:val="nil"/>
              <w:left w:val="nil"/>
              <w:bottom w:val="nil"/>
              <w:right w:val="nil"/>
            </w:tcBorders>
          </w:tcPr>
          <w:p w:rsidR="00E528EF" w:rsidRDefault="00E528EF">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E528EF" w:rsidRDefault="00E528EF">
            <w:pPr>
              <w:pStyle w:val="ConsPlusNormal"/>
            </w:pPr>
            <w:r>
              <w:t>и факсов, адреса электронной почты)</w:t>
            </w:r>
          </w:p>
          <w:p w:rsidR="00E528EF" w:rsidRDefault="00E528EF">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7.</w:t>
            </w:r>
          </w:p>
        </w:tc>
        <w:tc>
          <w:tcPr>
            <w:tcW w:w="7518" w:type="dxa"/>
            <w:tcBorders>
              <w:top w:val="nil"/>
              <w:left w:val="nil"/>
              <w:bottom w:val="nil"/>
              <w:right w:val="nil"/>
            </w:tcBorders>
          </w:tcPr>
          <w:p w:rsidR="00E528EF" w:rsidRDefault="00E528EF">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8.</w:t>
            </w:r>
          </w:p>
        </w:tc>
        <w:tc>
          <w:tcPr>
            <w:tcW w:w="7518" w:type="dxa"/>
            <w:tcBorders>
              <w:top w:val="nil"/>
              <w:left w:val="nil"/>
              <w:bottom w:val="nil"/>
              <w:right w:val="nil"/>
            </w:tcBorders>
          </w:tcPr>
          <w:p w:rsidR="00E528EF" w:rsidRDefault="00E528EF">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9.</w:t>
            </w:r>
          </w:p>
        </w:tc>
        <w:tc>
          <w:tcPr>
            <w:tcW w:w="7518" w:type="dxa"/>
            <w:tcBorders>
              <w:top w:val="nil"/>
              <w:left w:val="nil"/>
              <w:bottom w:val="nil"/>
              <w:right w:val="nil"/>
            </w:tcBorders>
          </w:tcPr>
          <w:p w:rsidR="00E528EF" w:rsidRDefault="00E528EF">
            <w:pPr>
              <w:pStyle w:val="ConsPlusNormal"/>
            </w:pPr>
            <w:r>
              <w:t>Источник финансирования (полное наименование)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10.</w:t>
            </w:r>
          </w:p>
        </w:tc>
        <w:tc>
          <w:tcPr>
            <w:tcW w:w="7518" w:type="dxa"/>
            <w:tcBorders>
              <w:top w:val="nil"/>
              <w:left w:val="nil"/>
              <w:bottom w:val="nil"/>
              <w:right w:val="nil"/>
            </w:tcBorders>
          </w:tcPr>
          <w:p w:rsidR="00E528EF" w:rsidRDefault="00E528EF">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11.</w:t>
            </w:r>
          </w:p>
        </w:tc>
        <w:tc>
          <w:tcPr>
            <w:tcW w:w="7518" w:type="dxa"/>
            <w:tcBorders>
              <w:top w:val="nil"/>
              <w:left w:val="nil"/>
              <w:bottom w:val="nil"/>
              <w:right w:val="nil"/>
            </w:tcBorders>
          </w:tcPr>
          <w:p w:rsidR="00E528EF" w:rsidRDefault="00E528EF">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E528EF" w:rsidRDefault="00E528EF">
            <w:pPr>
              <w:pStyle w:val="ConsPlusNormal"/>
            </w:pPr>
            <w:r>
              <w:t>либо ориентировочное значение цены контракта или формула цены и максимальное значение цены контракта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12.</w:t>
            </w:r>
          </w:p>
        </w:tc>
        <w:tc>
          <w:tcPr>
            <w:tcW w:w="7518" w:type="dxa"/>
            <w:tcBorders>
              <w:top w:val="nil"/>
              <w:left w:val="nil"/>
              <w:bottom w:val="nil"/>
              <w:right w:val="nil"/>
            </w:tcBorders>
          </w:tcPr>
          <w:p w:rsidR="00E528EF" w:rsidRDefault="00E528EF">
            <w:pPr>
              <w:pStyle w:val="ConsPlusNormal"/>
            </w:pPr>
            <w:r>
              <w:t>Размер аванса (если предусмотрена выплата аванса)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13.</w:t>
            </w:r>
          </w:p>
        </w:tc>
        <w:tc>
          <w:tcPr>
            <w:tcW w:w="7518" w:type="dxa"/>
            <w:tcBorders>
              <w:top w:val="nil"/>
              <w:left w:val="nil"/>
              <w:bottom w:val="nil"/>
              <w:right w:val="nil"/>
            </w:tcBorders>
          </w:tcPr>
          <w:p w:rsidR="00E528EF" w:rsidRDefault="00E528EF">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14.</w:t>
            </w:r>
          </w:p>
        </w:tc>
        <w:tc>
          <w:tcPr>
            <w:tcW w:w="7518" w:type="dxa"/>
            <w:tcBorders>
              <w:top w:val="nil"/>
              <w:left w:val="nil"/>
              <w:bottom w:val="nil"/>
              <w:right w:val="nil"/>
            </w:tcBorders>
          </w:tcPr>
          <w:p w:rsidR="00E528EF" w:rsidRDefault="00E528EF">
            <w:pPr>
              <w:pStyle w:val="ConsPlusNormal"/>
            </w:pPr>
            <w:r>
              <w:t>Единица измерения объекта закупки и ее код по ОКЕИ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15.</w:t>
            </w:r>
          </w:p>
        </w:tc>
        <w:tc>
          <w:tcPr>
            <w:tcW w:w="7518" w:type="dxa"/>
            <w:tcBorders>
              <w:top w:val="nil"/>
              <w:left w:val="nil"/>
              <w:bottom w:val="nil"/>
              <w:right w:val="nil"/>
            </w:tcBorders>
          </w:tcPr>
          <w:p w:rsidR="00E528EF" w:rsidRDefault="00E528EF">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16.</w:t>
            </w:r>
          </w:p>
        </w:tc>
        <w:tc>
          <w:tcPr>
            <w:tcW w:w="7518" w:type="dxa"/>
            <w:tcBorders>
              <w:top w:val="nil"/>
              <w:left w:val="nil"/>
              <w:bottom w:val="nil"/>
              <w:right w:val="nil"/>
            </w:tcBorders>
          </w:tcPr>
          <w:p w:rsidR="00E528EF" w:rsidRDefault="00E528EF">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17.</w:t>
            </w:r>
          </w:p>
        </w:tc>
        <w:tc>
          <w:tcPr>
            <w:tcW w:w="7518" w:type="dxa"/>
            <w:tcBorders>
              <w:top w:val="nil"/>
              <w:left w:val="nil"/>
              <w:bottom w:val="nil"/>
              <w:right w:val="nil"/>
            </w:tcBorders>
          </w:tcPr>
          <w:p w:rsidR="00E528EF" w:rsidRDefault="00E528EF">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18.</w:t>
            </w:r>
          </w:p>
        </w:tc>
        <w:tc>
          <w:tcPr>
            <w:tcW w:w="7518" w:type="dxa"/>
            <w:tcBorders>
              <w:top w:val="nil"/>
              <w:left w:val="nil"/>
              <w:bottom w:val="nil"/>
              <w:right w:val="nil"/>
            </w:tcBorders>
          </w:tcPr>
          <w:p w:rsidR="00E528EF" w:rsidRDefault="00E528EF">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19.</w:t>
            </w:r>
          </w:p>
        </w:tc>
        <w:tc>
          <w:tcPr>
            <w:tcW w:w="7518" w:type="dxa"/>
            <w:tcBorders>
              <w:top w:val="nil"/>
              <w:left w:val="nil"/>
              <w:bottom w:val="nil"/>
              <w:right w:val="nil"/>
            </w:tcBorders>
          </w:tcPr>
          <w:p w:rsidR="00E528EF" w:rsidRDefault="00E528EF">
            <w:pPr>
              <w:pStyle w:val="ConsPlusNormal"/>
            </w:pPr>
            <w:r>
              <w:t>Наличие утвержденной проектной, сметной документации</w:t>
            </w:r>
          </w:p>
          <w:p w:rsidR="00E528EF" w:rsidRDefault="00E528EF">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20.</w:t>
            </w:r>
          </w:p>
        </w:tc>
        <w:tc>
          <w:tcPr>
            <w:tcW w:w="7518" w:type="dxa"/>
            <w:tcBorders>
              <w:top w:val="nil"/>
              <w:left w:val="nil"/>
              <w:bottom w:val="nil"/>
              <w:right w:val="nil"/>
            </w:tcBorders>
          </w:tcPr>
          <w:p w:rsidR="00E528EF" w:rsidRDefault="00E528EF">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21.</w:t>
            </w:r>
          </w:p>
        </w:tc>
        <w:tc>
          <w:tcPr>
            <w:tcW w:w="7518" w:type="dxa"/>
            <w:tcBorders>
              <w:top w:val="nil"/>
              <w:left w:val="nil"/>
              <w:bottom w:val="nil"/>
              <w:right w:val="nil"/>
            </w:tcBorders>
          </w:tcPr>
          <w:p w:rsidR="00E528EF" w:rsidRDefault="00E528EF">
            <w:pPr>
              <w:pStyle w:val="ConsPlusNormal"/>
            </w:pPr>
            <w:r>
              <w:t>Размер обеспечения заявки на участие в закупке</w:t>
            </w:r>
          </w:p>
          <w:p w:rsidR="00E528EF" w:rsidRDefault="00E528EF">
            <w:pPr>
              <w:pStyle w:val="ConsPlusNormal"/>
            </w:pPr>
            <w:r>
              <w:t>(____% от НМЦК - ____ рублей ____ копеек)</w:t>
            </w:r>
          </w:p>
          <w:p w:rsidR="00E528EF" w:rsidRDefault="00E528EF">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22.</w:t>
            </w:r>
          </w:p>
        </w:tc>
        <w:tc>
          <w:tcPr>
            <w:tcW w:w="7518" w:type="dxa"/>
            <w:tcBorders>
              <w:top w:val="nil"/>
              <w:left w:val="nil"/>
              <w:bottom w:val="nil"/>
              <w:right w:val="nil"/>
            </w:tcBorders>
          </w:tcPr>
          <w:p w:rsidR="00E528EF" w:rsidRDefault="00E528EF">
            <w:pPr>
              <w:pStyle w:val="ConsPlusNormal"/>
            </w:pPr>
            <w:r>
              <w:t>Размер обеспечения исполнения контракта</w:t>
            </w:r>
          </w:p>
          <w:p w:rsidR="00E528EF" w:rsidRDefault="00E528EF">
            <w:pPr>
              <w:pStyle w:val="ConsPlusNormal"/>
            </w:pPr>
            <w:r>
              <w:t>(____% от НМЦК - ____ рублей 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23.</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24.</w:t>
            </w:r>
          </w:p>
        </w:tc>
        <w:tc>
          <w:tcPr>
            <w:tcW w:w="7518" w:type="dxa"/>
            <w:tcBorders>
              <w:top w:val="nil"/>
              <w:left w:val="nil"/>
              <w:bottom w:val="nil"/>
              <w:right w:val="nil"/>
            </w:tcBorders>
          </w:tcPr>
          <w:p w:rsidR="00E528EF" w:rsidRDefault="00E528EF">
            <w:pPr>
              <w:pStyle w:val="ConsPlusNormal"/>
            </w:pPr>
            <w:r>
              <w:t>Размер обеспечения гарантийных обязательств</w:t>
            </w:r>
          </w:p>
          <w:p w:rsidR="00E528EF" w:rsidRDefault="00E528EF">
            <w:pPr>
              <w:pStyle w:val="ConsPlusNormal"/>
            </w:pPr>
            <w:r>
              <w:t>(____% от НМЦК - ____ рублей ____ копеек)</w:t>
            </w:r>
          </w:p>
          <w:p w:rsidR="00E528EF" w:rsidRDefault="00E528EF">
            <w:pPr>
              <w:pStyle w:val="ConsPlusNormal"/>
            </w:pPr>
            <w:r>
              <w:t>(если требование к гарантии качества товара, работы,</w:t>
            </w:r>
          </w:p>
          <w:p w:rsidR="00E528EF" w:rsidRDefault="00E528EF">
            <w:pPr>
              <w:pStyle w:val="ConsPlusNormal"/>
            </w:pPr>
            <w:r>
              <w:t>услуги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25.</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26.</w:t>
            </w:r>
          </w:p>
        </w:tc>
        <w:tc>
          <w:tcPr>
            <w:tcW w:w="7518" w:type="dxa"/>
            <w:tcBorders>
              <w:top w:val="nil"/>
              <w:left w:val="nil"/>
              <w:bottom w:val="nil"/>
              <w:right w:val="nil"/>
            </w:tcBorders>
          </w:tcPr>
          <w:p w:rsidR="00E528EF" w:rsidRDefault="00E528EF">
            <w:pPr>
              <w:pStyle w:val="ConsPlusNormal"/>
            </w:pPr>
            <w:r>
              <w:t>Информация о банковском сопровождении контракта</w:t>
            </w:r>
          </w:p>
          <w:p w:rsidR="00E528EF" w:rsidRDefault="00E528EF">
            <w:pPr>
              <w:pStyle w:val="ConsPlusNormal"/>
            </w:pPr>
            <w:r>
              <w:t xml:space="preserve">в соответствии со </w:t>
            </w:r>
            <w:hyperlink r:id="rId68">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27.</w:t>
            </w:r>
          </w:p>
        </w:tc>
        <w:tc>
          <w:tcPr>
            <w:tcW w:w="7518" w:type="dxa"/>
            <w:tcBorders>
              <w:top w:val="nil"/>
              <w:left w:val="nil"/>
              <w:bottom w:val="nil"/>
              <w:right w:val="nil"/>
            </w:tcBorders>
          </w:tcPr>
          <w:p w:rsidR="00E528EF" w:rsidRDefault="00E528EF">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28.</w:t>
            </w:r>
          </w:p>
        </w:tc>
        <w:tc>
          <w:tcPr>
            <w:tcW w:w="7518" w:type="dxa"/>
            <w:tcBorders>
              <w:top w:val="nil"/>
              <w:left w:val="nil"/>
              <w:bottom w:val="nil"/>
              <w:right w:val="nil"/>
            </w:tcBorders>
          </w:tcPr>
          <w:p w:rsidR="00E528EF" w:rsidRDefault="00E528EF">
            <w:pPr>
              <w:pStyle w:val="ConsPlusNormal"/>
            </w:pPr>
            <w:r>
              <w:t xml:space="preserve">Преимущество, установленное в соответствии со </w:t>
            </w:r>
            <w:hyperlink r:id="rId69">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29.</w:t>
            </w:r>
          </w:p>
        </w:tc>
        <w:tc>
          <w:tcPr>
            <w:tcW w:w="7518" w:type="dxa"/>
            <w:tcBorders>
              <w:top w:val="nil"/>
              <w:left w:val="nil"/>
              <w:bottom w:val="nil"/>
              <w:right w:val="nil"/>
            </w:tcBorders>
          </w:tcPr>
          <w:p w:rsidR="00E528EF" w:rsidRDefault="00E528EF">
            <w:pPr>
              <w:pStyle w:val="ConsPlusNormal"/>
            </w:pPr>
            <w:r>
              <w:t xml:space="preserve">Информация о привлечении к исполнению контракта субподрядчиков, соисполнителей из числа субъектов малого предпринимательства, социально </w:t>
            </w:r>
            <w:r>
              <w:lastRenderedPageBreak/>
              <w:t>ориентированных некоммерческих организаций, объемах такого привлечения</w:t>
            </w:r>
          </w:p>
          <w:p w:rsidR="00E528EF" w:rsidRDefault="00E528EF">
            <w:pPr>
              <w:pStyle w:val="ConsPlusNormal"/>
            </w:pPr>
            <w:r>
              <w:t>в виде процента от цены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30.</w:t>
            </w:r>
          </w:p>
        </w:tc>
        <w:tc>
          <w:tcPr>
            <w:tcW w:w="7518" w:type="dxa"/>
            <w:tcBorders>
              <w:top w:val="nil"/>
              <w:left w:val="nil"/>
              <w:bottom w:val="nil"/>
              <w:right w:val="nil"/>
            </w:tcBorders>
          </w:tcPr>
          <w:p w:rsidR="00E528EF" w:rsidRDefault="00E528EF">
            <w:pPr>
              <w:pStyle w:val="ConsPlusNormal"/>
            </w:pPr>
            <w:r>
              <w:t xml:space="preserve">Преимущества, предоставляемые в соответствии со </w:t>
            </w:r>
            <w:hyperlink r:id="rId70">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31.</w:t>
            </w:r>
          </w:p>
        </w:tc>
        <w:tc>
          <w:tcPr>
            <w:tcW w:w="7518" w:type="dxa"/>
            <w:tcBorders>
              <w:top w:val="nil"/>
              <w:left w:val="nil"/>
              <w:bottom w:val="nil"/>
              <w:right w:val="nil"/>
            </w:tcBorders>
          </w:tcPr>
          <w:p w:rsidR="00E528EF" w:rsidRDefault="00E528EF">
            <w:pPr>
              <w:pStyle w:val="ConsPlusNormal"/>
            </w:pPr>
            <w:r>
              <w:t xml:space="preserve">Преимущества, предоставляемые в соответствии со </w:t>
            </w:r>
            <w:hyperlink r:id="rId7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32.</w:t>
            </w:r>
          </w:p>
        </w:tc>
        <w:tc>
          <w:tcPr>
            <w:tcW w:w="7518" w:type="dxa"/>
            <w:tcBorders>
              <w:top w:val="nil"/>
              <w:left w:val="nil"/>
              <w:bottom w:val="nil"/>
              <w:right w:val="nil"/>
            </w:tcBorders>
          </w:tcPr>
          <w:p w:rsidR="00E528EF" w:rsidRDefault="00E528EF">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72">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33.</w:t>
            </w:r>
          </w:p>
        </w:tc>
        <w:tc>
          <w:tcPr>
            <w:tcW w:w="7518" w:type="dxa"/>
            <w:tcBorders>
              <w:top w:val="nil"/>
              <w:left w:val="nil"/>
              <w:bottom w:val="nil"/>
              <w:right w:val="nil"/>
            </w:tcBorders>
          </w:tcPr>
          <w:p w:rsidR="00E528EF" w:rsidRDefault="00E528EF">
            <w:pPr>
              <w:pStyle w:val="ConsPlusNormal"/>
            </w:pPr>
            <w:r>
              <w:t>Дополнительные требования к участникам закупки</w:t>
            </w:r>
          </w:p>
          <w:p w:rsidR="00E528EF" w:rsidRDefault="00E528EF">
            <w:pPr>
              <w:pStyle w:val="ConsPlusNormal"/>
            </w:pPr>
            <w:r>
              <w:t xml:space="preserve">в соответствии с </w:t>
            </w:r>
            <w:hyperlink r:id="rId73">
              <w:r>
                <w:rPr>
                  <w:color w:val="0000FF"/>
                </w:rPr>
                <w:t>частями 2</w:t>
              </w:r>
            </w:hyperlink>
            <w:r>
              <w:t xml:space="preserve"> и </w:t>
            </w:r>
            <w:hyperlink r:id="rId74">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34.</w:t>
            </w:r>
          </w:p>
        </w:tc>
        <w:tc>
          <w:tcPr>
            <w:tcW w:w="7518" w:type="dxa"/>
            <w:tcBorders>
              <w:top w:val="nil"/>
              <w:left w:val="nil"/>
              <w:bottom w:val="nil"/>
              <w:right w:val="nil"/>
            </w:tcBorders>
          </w:tcPr>
          <w:p w:rsidR="00E528EF" w:rsidRDefault="00E528EF">
            <w:pPr>
              <w:pStyle w:val="ConsPlusNormal"/>
            </w:pPr>
            <w:r>
              <w:t>Требование об отсутствии в реестре недобросовестных поставщиков (подрядчиков, исполнителей) информации</w:t>
            </w:r>
          </w:p>
          <w:p w:rsidR="00E528EF" w:rsidRDefault="00E528EF">
            <w:pPr>
              <w:pStyle w:val="ConsPlusNormal"/>
            </w:pPr>
            <w:r>
              <w:t xml:space="preserve">об участнике закупки в соответствии с </w:t>
            </w:r>
            <w:hyperlink r:id="rId75">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35.</w:t>
            </w:r>
          </w:p>
        </w:tc>
        <w:tc>
          <w:tcPr>
            <w:tcW w:w="7518" w:type="dxa"/>
            <w:tcBorders>
              <w:top w:val="nil"/>
              <w:left w:val="nil"/>
              <w:bottom w:val="nil"/>
              <w:right w:val="nil"/>
            </w:tcBorders>
          </w:tcPr>
          <w:p w:rsidR="00E528EF" w:rsidRDefault="00E528EF">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6">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36.</w:t>
            </w:r>
          </w:p>
        </w:tc>
        <w:tc>
          <w:tcPr>
            <w:tcW w:w="7518" w:type="dxa"/>
            <w:tcBorders>
              <w:top w:val="nil"/>
              <w:left w:val="nil"/>
              <w:bottom w:val="nil"/>
              <w:right w:val="nil"/>
            </w:tcBorders>
          </w:tcPr>
          <w:p w:rsidR="00E528EF" w:rsidRDefault="00E528EF">
            <w:pPr>
              <w:pStyle w:val="ConsPlusNormal"/>
            </w:pPr>
            <w:r>
              <w:t>Информация о возможности одностороннего отказа</w:t>
            </w:r>
          </w:p>
          <w:p w:rsidR="00E528EF" w:rsidRDefault="00E528EF">
            <w:pPr>
              <w:pStyle w:val="ConsPlusNormal"/>
            </w:pPr>
            <w:r>
              <w:t xml:space="preserve">от исполнения контракта в соответствии со </w:t>
            </w:r>
            <w:hyperlink r:id="rId77">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37.</w:t>
            </w:r>
          </w:p>
        </w:tc>
        <w:tc>
          <w:tcPr>
            <w:tcW w:w="7518" w:type="dxa"/>
            <w:tcBorders>
              <w:top w:val="nil"/>
              <w:left w:val="nil"/>
              <w:bottom w:val="nil"/>
              <w:right w:val="nil"/>
            </w:tcBorders>
          </w:tcPr>
          <w:p w:rsidR="00E528EF" w:rsidRDefault="00E528EF">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E528EF" w:rsidRDefault="00E528EF">
            <w:pPr>
              <w:pStyle w:val="ConsPlusNormal"/>
            </w:pPr>
          </w:p>
        </w:tc>
      </w:tr>
    </w:tbl>
    <w:p w:rsidR="00E528EF" w:rsidRDefault="00E528EF">
      <w:pPr>
        <w:pStyle w:val="ConsPlusNormal"/>
        <w:ind w:firstLine="540"/>
        <w:jc w:val="both"/>
      </w:pPr>
    </w:p>
    <w:p w:rsidR="00E528EF" w:rsidRDefault="00E528EF">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E528EF" w:rsidRDefault="00E528EF">
      <w:pPr>
        <w:pStyle w:val="ConsPlusNormal"/>
        <w:spacing w:before="220"/>
        <w:ind w:firstLine="540"/>
        <w:jc w:val="both"/>
      </w:pPr>
      <w:r>
        <w:t xml:space="preserve">1) описание объекта закупки в соответствии со </w:t>
      </w:r>
      <w:hyperlink r:id="rId78">
        <w:r>
          <w:rPr>
            <w:color w:val="0000FF"/>
          </w:rPr>
          <w:t>статьей 33</w:t>
        </w:r>
      </w:hyperlink>
      <w:r>
        <w:t xml:space="preserve"> Федерального закона от 5 апреля 2013 года N 44-ФЗ (техническое задание);</w:t>
      </w:r>
    </w:p>
    <w:p w:rsidR="00E528EF" w:rsidRDefault="00E528EF">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E528EF" w:rsidRDefault="00E528EF">
      <w:pPr>
        <w:pStyle w:val="ConsPlusNormal"/>
        <w:spacing w:before="220"/>
        <w:ind w:firstLine="540"/>
        <w:jc w:val="both"/>
      </w:pPr>
      <w:r>
        <w:lastRenderedPageBreak/>
        <w:t>3) расчет и обоснование начальной (максимальной) цены контракта с приложением подтверждающих документов;</w:t>
      </w:r>
    </w:p>
    <w:p w:rsidR="00E528EF" w:rsidRDefault="00E528EF">
      <w:pPr>
        <w:pStyle w:val="ConsPlusNormal"/>
        <w:spacing w:before="220"/>
        <w:ind w:firstLine="540"/>
        <w:jc w:val="both"/>
      </w:pPr>
      <w:r>
        <w:t xml:space="preserve">4) критерии оценки заявок на участие в конкурсах, величины значимости этих критериев в соответствии с Федеральным </w:t>
      </w:r>
      <w:hyperlink r:id="rId79">
        <w:r>
          <w:rPr>
            <w:color w:val="0000FF"/>
          </w:rPr>
          <w:t>законом</w:t>
        </w:r>
      </w:hyperlink>
      <w:r>
        <w:t xml:space="preserve"> от 5 апреля 2013 года N 44-ФЗ, порядок рассмотрения и оценки заявок на участие в закупке;</w:t>
      </w:r>
    </w:p>
    <w:p w:rsidR="00E528EF" w:rsidRDefault="00E528EF">
      <w:pPr>
        <w:pStyle w:val="ConsPlusNormal"/>
        <w:spacing w:before="220"/>
        <w:ind w:firstLine="540"/>
        <w:jc w:val="both"/>
      </w:pPr>
      <w:r>
        <w:t>5) проект контракта;</w:t>
      </w:r>
    </w:p>
    <w:p w:rsidR="00E528EF" w:rsidRDefault="00E528EF">
      <w:pPr>
        <w:pStyle w:val="ConsPlusNormal"/>
        <w:spacing w:before="220"/>
        <w:ind w:firstLine="540"/>
        <w:jc w:val="both"/>
      </w:pPr>
      <w:r>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E528EF" w:rsidRDefault="00E528EF">
      <w:pPr>
        <w:pStyle w:val="ConsPlusNormal"/>
        <w:spacing w:before="220"/>
        <w:ind w:firstLine="540"/>
        <w:jc w:val="both"/>
      </w:pPr>
      <w:r>
        <w:t>7) копия заключения государственной экспертизы проектной документации.</w:t>
      </w:r>
    </w:p>
    <w:p w:rsidR="00E528EF" w:rsidRDefault="00E528EF">
      <w:pPr>
        <w:pStyle w:val="ConsPlusNormal"/>
        <w:ind w:firstLine="540"/>
        <w:jc w:val="both"/>
      </w:pPr>
    </w:p>
    <w:p w:rsidR="00E528EF" w:rsidRDefault="00E528EF">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E528EF" w:rsidRDefault="00E528EF">
      <w:pPr>
        <w:pStyle w:val="ConsPlusNormal"/>
        <w:ind w:firstLine="540"/>
        <w:jc w:val="both"/>
      </w:pPr>
    </w:p>
    <w:p w:rsidR="00E528EF" w:rsidRDefault="00E528EF">
      <w:pPr>
        <w:pStyle w:val="ConsPlusNonformat"/>
        <w:jc w:val="both"/>
      </w:pPr>
      <w:r>
        <w:t xml:space="preserve">    Руководитель ______________ __________________________</w:t>
      </w:r>
    </w:p>
    <w:p w:rsidR="00E528EF" w:rsidRDefault="00E528EF">
      <w:pPr>
        <w:pStyle w:val="ConsPlusNonformat"/>
        <w:jc w:val="both"/>
      </w:pPr>
      <w:r>
        <w:t xml:space="preserve">                    (подпись)     (расшифровка подписи)</w:t>
      </w:r>
    </w:p>
    <w:p w:rsidR="00E528EF" w:rsidRDefault="00E528EF">
      <w:pPr>
        <w:pStyle w:val="ConsPlusNonformat"/>
        <w:jc w:val="both"/>
      </w:pPr>
    </w:p>
    <w:p w:rsidR="00E528EF" w:rsidRDefault="00E528EF">
      <w:pPr>
        <w:pStyle w:val="ConsPlusNonformat"/>
        <w:jc w:val="both"/>
      </w:pPr>
      <w:r>
        <w:t xml:space="preserve">    "___" __________ 20____ года</w:t>
      </w: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jc w:val="right"/>
        <w:outlineLvl w:val="1"/>
      </w:pPr>
      <w:r>
        <w:t>Приложение N 2</w:t>
      </w:r>
    </w:p>
    <w:p w:rsidR="00E528EF" w:rsidRDefault="00E528EF">
      <w:pPr>
        <w:pStyle w:val="ConsPlusNormal"/>
        <w:jc w:val="right"/>
      </w:pPr>
      <w:r>
        <w:t>к Порядку взаимодействия уполномоченного органа</w:t>
      </w:r>
    </w:p>
    <w:p w:rsidR="00E528EF" w:rsidRDefault="00E528EF">
      <w:pPr>
        <w:pStyle w:val="ConsPlusNormal"/>
        <w:jc w:val="right"/>
      </w:pPr>
      <w:r>
        <w:t>и заказчиков при определении поставщиков (подрядчиков,</w:t>
      </w:r>
    </w:p>
    <w:p w:rsidR="00E528EF" w:rsidRDefault="00E528EF">
      <w:pPr>
        <w:pStyle w:val="ConsPlusNormal"/>
        <w:jc w:val="right"/>
      </w:pPr>
      <w:r>
        <w:t>исполнителей) для обеспечения муниципальных нужд</w:t>
      </w:r>
    </w:p>
    <w:p w:rsidR="00E528EF" w:rsidRDefault="00E528EF">
      <w:pPr>
        <w:pStyle w:val="ConsPlusNormal"/>
        <w:jc w:val="right"/>
      </w:pPr>
      <w:r>
        <w:t>городского округа "Город Архангельск"</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center"/>
            </w:pPr>
            <w:r>
              <w:rPr>
                <w:color w:val="392C69"/>
              </w:rPr>
              <w:t>Список изменяющих документов</w:t>
            </w:r>
          </w:p>
          <w:p w:rsidR="00E528EF" w:rsidRDefault="00E528EF">
            <w:pPr>
              <w:pStyle w:val="ConsPlusNormal"/>
              <w:jc w:val="center"/>
            </w:pPr>
            <w:r>
              <w:rPr>
                <w:color w:val="392C69"/>
              </w:rPr>
              <w:t>(в ред. постановлений Администрации городского округа "Город Архангельск"</w:t>
            </w:r>
          </w:p>
          <w:p w:rsidR="00E528EF" w:rsidRDefault="00E528EF">
            <w:pPr>
              <w:pStyle w:val="ConsPlusNormal"/>
              <w:jc w:val="center"/>
            </w:pPr>
            <w:r>
              <w:rPr>
                <w:color w:val="392C69"/>
              </w:rPr>
              <w:t xml:space="preserve">от 06.04.2022 </w:t>
            </w:r>
            <w:hyperlink r:id="rId80">
              <w:r>
                <w:rPr>
                  <w:color w:val="0000FF"/>
                </w:rPr>
                <w:t>N 645</w:t>
              </w:r>
            </w:hyperlink>
            <w:r>
              <w:rPr>
                <w:color w:val="392C69"/>
              </w:rPr>
              <w:t xml:space="preserve">, от 28.01.2025 </w:t>
            </w:r>
            <w:hyperlink r:id="rId81">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ind w:firstLine="540"/>
        <w:jc w:val="both"/>
      </w:pPr>
    </w:p>
    <w:p w:rsidR="00E528EF" w:rsidRDefault="00E528EF">
      <w:pPr>
        <w:pStyle w:val="ConsPlusNonformat"/>
        <w:jc w:val="both"/>
      </w:pPr>
      <w:r>
        <w:t>Бланк заказчика Департамент экономического развития</w:t>
      </w:r>
    </w:p>
    <w:p w:rsidR="00E528EF" w:rsidRDefault="00E528EF">
      <w:pPr>
        <w:pStyle w:val="ConsPlusNonformat"/>
        <w:jc w:val="both"/>
      </w:pPr>
      <w:r>
        <w:t>Администрации городского округа</w:t>
      </w:r>
    </w:p>
    <w:p w:rsidR="00E528EF" w:rsidRDefault="00E528EF">
      <w:pPr>
        <w:pStyle w:val="ConsPlusNonformat"/>
        <w:jc w:val="both"/>
      </w:pPr>
      <w:r>
        <w:t>"Город Архангельск"</w:t>
      </w:r>
    </w:p>
    <w:p w:rsidR="00E528EF" w:rsidRDefault="00E528EF">
      <w:pPr>
        <w:pStyle w:val="ConsPlusNonformat"/>
        <w:jc w:val="both"/>
      </w:pPr>
    </w:p>
    <w:p w:rsidR="00E528EF" w:rsidRDefault="00E528EF">
      <w:pPr>
        <w:pStyle w:val="ConsPlusNonformat"/>
        <w:jc w:val="both"/>
      </w:pPr>
      <w:bookmarkStart w:id="9" w:name="P363"/>
      <w:bookmarkEnd w:id="9"/>
      <w:r>
        <w:t xml:space="preserve">                                  Заявка</w:t>
      </w:r>
    </w:p>
    <w:p w:rsidR="00E528EF" w:rsidRDefault="00E528EF">
      <w:pPr>
        <w:pStyle w:val="ConsPlusNonformat"/>
        <w:jc w:val="both"/>
      </w:pPr>
      <w:r>
        <w:t xml:space="preserve">                     на осуществление закупки способом</w:t>
      </w:r>
    </w:p>
    <w:p w:rsidR="00E528EF" w:rsidRDefault="00E528EF">
      <w:pPr>
        <w:pStyle w:val="ConsPlusNonformat"/>
        <w:jc w:val="both"/>
      </w:pPr>
      <w:r>
        <w:t xml:space="preserve">                  открытого аукциона в электронной форме</w:t>
      </w:r>
    </w:p>
    <w:p w:rsidR="00E528EF" w:rsidRDefault="00E528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E528EF">
        <w:tc>
          <w:tcPr>
            <w:tcW w:w="624" w:type="dxa"/>
            <w:tcBorders>
              <w:top w:val="nil"/>
              <w:left w:val="nil"/>
              <w:bottom w:val="nil"/>
              <w:right w:val="nil"/>
            </w:tcBorders>
          </w:tcPr>
          <w:p w:rsidR="00E528EF" w:rsidRDefault="00E528EF">
            <w:pPr>
              <w:pStyle w:val="ConsPlusNormal"/>
              <w:jc w:val="center"/>
            </w:pPr>
            <w:r>
              <w:t>1.</w:t>
            </w:r>
          </w:p>
        </w:tc>
        <w:tc>
          <w:tcPr>
            <w:tcW w:w="7518" w:type="dxa"/>
            <w:tcBorders>
              <w:top w:val="nil"/>
              <w:left w:val="nil"/>
              <w:bottom w:val="nil"/>
              <w:right w:val="nil"/>
            </w:tcBorders>
          </w:tcPr>
          <w:p w:rsidR="00E528EF" w:rsidRDefault="00E528EF">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w:t>
            </w:r>
          </w:p>
        </w:tc>
        <w:tc>
          <w:tcPr>
            <w:tcW w:w="7518" w:type="dxa"/>
            <w:tcBorders>
              <w:top w:val="nil"/>
              <w:left w:val="nil"/>
              <w:bottom w:val="nil"/>
              <w:right w:val="nil"/>
            </w:tcBorders>
          </w:tcPr>
          <w:p w:rsidR="00E528EF" w:rsidRDefault="00E528EF">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w:t>
            </w:r>
          </w:p>
        </w:tc>
        <w:tc>
          <w:tcPr>
            <w:tcW w:w="7518" w:type="dxa"/>
            <w:tcBorders>
              <w:top w:val="nil"/>
              <w:left w:val="nil"/>
              <w:bottom w:val="nil"/>
              <w:right w:val="nil"/>
            </w:tcBorders>
          </w:tcPr>
          <w:p w:rsidR="00E528EF" w:rsidRDefault="00E528EF">
            <w:pPr>
              <w:pStyle w:val="ConsPlusNormal"/>
            </w:pPr>
            <w:r>
              <w:t xml:space="preserve">Полное наименование заказчика, место нахождения, почтовый адрес, адрес </w:t>
            </w:r>
            <w:r>
              <w:lastRenderedPageBreak/>
              <w:t>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4.</w:t>
            </w:r>
          </w:p>
        </w:tc>
        <w:tc>
          <w:tcPr>
            <w:tcW w:w="7518" w:type="dxa"/>
            <w:tcBorders>
              <w:top w:val="nil"/>
              <w:left w:val="nil"/>
              <w:bottom w:val="nil"/>
              <w:right w:val="nil"/>
            </w:tcBorders>
          </w:tcPr>
          <w:p w:rsidR="00E528EF" w:rsidRDefault="00E528EF">
            <w:pPr>
              <w:pStyle w:val="ConsPlusNormal"/>
            </w:pPr>
            <w:r>
              <w:t>ИНН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5.</w:t>
            </w:r>
          </w:p>
        </w:tc>
        <w:tc>
          <w:tcPr>
            <w:tcW w:w="7518" w:type="dxa"/>
            <w:tcBorders>
              <w:top w:val="nil"/>
              <w:left w:val="nil"/>
              <w:bottom w:val="nil"/>
              <w:right w:val="nil"/>
            </w:tcBorders>
          </w:tcPr>
          <w:p w:rsidR="00E528EF" w:rsidRDefault="00E528EF">
            <w:pPr>
              <w:pStyle w:val="ConsPlusNormal"/>
            </w:pPr>
            <w:r>
              <w:t>Информация о контрактной службе, контрактном управляющем, лицах, ответственных за взаимодействие</w:t>
            </w:r>
          </w:p>
          <w:p w:rsidR="00E528EF" w:rsidRDefault="00E528EF">
            <w:pPr>
              <w:pStyle w:val="ConsPlusNormal"/>
            </w:pPr>
            <w:r>
              <w:t>с уполномоченным органом, заключение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6.</w:t>
            </w:r>
          </w:p>
        </w:tc>
        <w:tc>
          <w:tcPr>
            <w:tcW w:w="7518" w:type="dxa"/>
            <w:tcBorders>
              <w:top w:val="nil"/>
              <w:left w:val="nil"/>
              <w:bottom w:val="nil"/>
              <w:right w:val="nil"/>
            </w:tcBorders>
          </w:tcPr>
          <w:p w:rsidR="00E528EF" w:rsidRDefault="00E528EF">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E528EF" w:rsidRDefault="00E528EF">
            <w:pPr>
              <w:pStyle w:val="ConsPlusNormal"/>
            </w:pPr>
            <w:r>
              <w:t>и факсов, адреса электронной почты)</w:t>
            </w:r>
          </w:p>
          <w:p w:rsidR="00E528EF" w:rsidRDefault="00E528EF">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7.</w:t>
            </w:r>
          </w:p>
        </w:tc>
        <w:tc>
          <w:tcPr>
            <w:tcW w:w="7518" w:type="dxa"/>
            <w:tcBorders>
              <w:top w:val="nil"/>
              <w:left w:val="nil"/>
              <w:bottom w:val="nil"/>
              <w:right w:val="nil"/>
            </w:tcBorders>
          </w:tcPr>
          <w:p w:rsidR="00E528EF" w:rsidRDefault="00E528EF">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8.</w:t>
            </w:r>
          </w:p>
        </w:tc>
        <w:tc>
          <w:tcPr>
            <w:tcW w:w="7518" w:type="dxa"/>
            <w:tcBorders>
              <w:top w:val="nil"/>
              <w:left w:val="nil"/>
              <w:bottom w:val="nil"/>
              <w:right w:val="nil"/>
            </w:tcBorders>
          </w:tcPr>
          <w:p w:rsidR="00E528EF" w:rsidRDefault="00E528EF">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9.</w:t>
            </w:r>
          </w:p>
        </w:tc>
        <w:tc>
          <w:tcPr>
            <w:tcW w:w="7518" w:type="dxa"/>
            <w:tcBorders>
              <w:top w:val="nil"/>
              <w:left w:val="nil"/>
              <w:bottom w:val="nil"/>
              <w:right w:val="nil"/>
            </w:tcBorders>
          </w:tcPr>
          <w:p w:rsidR="00E528EF" w:rsidRDefault="00E528EF">
            <w:pPr>
              <w:pStyle w:val="ConsPlusNormal"/>
            </w:pPr>
            <w:r>
              <w:t>Источник финансирования (полное наименование)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10.</w:t>
            </w:r>
          </w:p>
        </w:tc>
        <w:tc>
          <w:tcPr>
            <w:tcW w:w="7518" w:type="dxa"/>
            <w:tcBorders>
              <w:top w:val="nil"/>
              <w:left w:val="nil"/>
              <w:bottom w:val="nil"/>
              <w:right w:val="nil"/>
            </w:tcBorders>
          </w:tcPr>
          <w:p w:rsidR="00E528EF" w:rsidRDefault="00E528EF">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11.</w:t>
            </w:r>
          </w:p>
        </w:tc>
        <w:tc>
          <w:tcPr>
            <w:tcW w:w="7518" w:type="dxa"/>
            <w:tcBorders>
              <w:top w:val="nil"/>
              <w:left w:val="nil"/>
              <w:bottom w:val="nil"/>
              <w:right w:val="nil"/>
            </w:tcBorders>
          </w:tcPr>
          <w:p w:rsidR="00E528EF" w:rsidRDefault="00E528EF">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E528EF" w:rsidRDefault="00E528EF">
            <w:pPr>
              <w:pStyle w:val="ConsPlusNormal"/>
            </w:pPr>
            <w:r>
              <w:t>либо ориентировочное значение цены контракта или формула цены и максимальное значение цены контракта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12.</w:t>
            </w:r>
          </w:p>
        </w:tc>
        <w:tc>
          <w:tcPr>
            <w:tcW w:w="7518" w:type="dxa"/>
            <w:tcBorders>
              <w:top w:val="nil"/>
              <w:left w:val="nil"/>
              <w:bottom w:val="nil"/>
              <w:right w:val="nil"/>
            </w:tcBorders>
          </w:tcPr>
          <w:p w:rsidR="00E528EF" w:rsidRDefault="00E528EF">
            <w:pPr>
              <w:pStyle w:val="ConsPlusNormal"/>
            </w:pPr>
            <w:r>
              <w:t>Размер аванса (если предусмотрена выплата аванса)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13.</w:t>
            </w:r>
          </w:p>
        </w:tc>
        <w:tc>
          <w:tcPr>
            <w:tcW w:w="7518" w:type="dxa"/>
            <w:tcBorders>
              <w:top w:val="nil"/>
              <w:left w:val="nil"/>
              <w:bottom w:val="nil"/>
              <w:right w:val="nil"/>
            </w:tcBorders>
          </w:tcPr>
          <w:p w:rsidR="00E528EF" w:rsidRDefault="00E528EF">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14.</w:t>
            </w:r>
          </w:p>
        </w:tc>
        <w:tc>
          <w:tcPr>
            <w:tcW w:w="7518" w:type="dxa"/>
            <w:tcBorders>
              <w:top w:val="nil"/>
              <w:left w:val="nil"/>
              <w:bottom w:val="nil"/>
              <w:right w:val="nil"/>
            </w:tcBorders>
          </w:tcPr>
          <w:p w:rsidR="00E528EF" w:rsidRDefault="00E528EF">
            <w:pPr>
              <w:pStyle w:val="ConsPlusNormal"/>
            </w:pPr>
            <w:r>
              <w:t>Единица измерения объекта закупки и ее код по ОКЕИ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15.</w:t>
            </w:r>
          </w:p>
        </w:tc>
        <w:tc>
          <w:tcPr>
            <w:tcW w:w="7518" w:type="dxa"/>
            <w:tcBorders>
              <w:top w:val="nil"/>
              <w:left w:val="nil"/>
              <w:bottom w:val="nil"/>
              <w:right w:val="nil"/>
            </w:tcBorders>
          </w:tcPr>
          <w:p w:rsidR="00E528EF" w:rsidRDefault="00E528EF">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16.</w:t>
            </w:r>
          </w:p>
        </w:tc>
        <w:tc>
          <w:tcPr>
            <w:tcW w:w="7518" w:type="dxa"/>
            <w:tcBorders>
              <w:top w:val="nil"/>
              <w:left w:val="nil"/>
              <w:bottom w:val="nil"/>
              <w:right w:val="nil"/>
            </w:tcBorders>
          </w:tcPr>
          <w:p w:rsidR="00E528EF" w:rsidRDefault="00E528EF">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17.</w:t>
            </w:r>
          </w:p>
        </w:tc>
        <w:tc>
          <w:tcPr>
            <w:tcW w:w="7518" w:type="dxa"/>
            <w:tcBorders>
              <w:top w:val="nil"/>
              <w:left w:val="nil"/>
              <w:bottom w:val="nil"/>
              <w:right w:val="nil"/>
            </w:tcBorders>
          </w:tcPr>
          <w:p w:rsidR="00E528EF" w:rsidRDefault="00E528EF">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18.</w:t>
            </w:r>
          </w:p>
        </w:tc>
        <w:tc>
          <w:tcPr>
            <w:tcW w:w="7518" w:type="dxa"/>
            <w:tcBorders>
              <w:top w:val="nil"/>
              <w:left w:val="nil"/>
              <w:bottom w:val="nil"/>
              <w:right w:val="nil"/>
            </w:tcBorders>
          </w:tcPr>
          <w:p w:rsidR="00E528EF" w:rsidRDefault="00E528EF">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19.</w:t>
            </w:r>
          </w:p>
        </w:tc>
        <w:tc>
          <w:tcPr>
            <w:tcW w:w="7518" w:type="dxa"/>
            <w:tcBorders>
              <w:top w:val="nil"/>
              <w:left w:val="nil"/>
              <w:bottom w:val="nil"/>
              <w:right w:val="nil"/>
            </w:tcBorders>
          </w:tcPr>
          <w:p w:rsidR="00E528EF" w:rsidRDefault="00E528EF">
            <w:pPr>
              <w:pStyle w:val="ConsPlusNormal"/>
            </w:pPr>
            <w:r>
              <w:t>Наличие утвержденной проектной, сметной документации</w:t>
            </w:r>
          </w:p>
          <w:p w:rsidR="00E528EF" w:rsidRDefault="00E528EF">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20.</w:t>
            </w:r>
          </w:p>
        </w:tc>
        <w:tc>
          <w:tcPr>
            <w:tcW w:w="7518" w:type="dxa"/>
            <w:tcBorders>
              <w:top w:val="nil"/>
              <w:left w:val="nil"/>
              <w:bottom w:val="nil"/>
              <w:right w:val="nil"/>
            </w:tcBorders>
          </w:tcPr>
          <w:p w:rsidR="00E528EF" w:rsidRDefault="00E528EF">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21.</w:t>
            </w:r>
          </w:p>
        </w:tc>
        <w:tc>
          <w:tcPr>
            <w:tcW w:w="7518" w:type="dxa"/>
            <w:tcBorders>
              <w:top w:val="nil"/>
              <w:left w:val="nil"/>
              <w:bottom w:val="nil"/>
              <w:right w:val="nil"/>
            </w:tcBorders>
          </w:tcPr>
          <w:p w:rsidR="00E528EF" w:rsidRDefault="00E528EF">
            <w:pPr>
              <w:pStyle w:val="ConsPlusNormal"/>
            </w:pPr>
            <w:r>
              <w:t>Размер обеспечения заявки на участие в закупке</w:t>
            </w:r>
          </w:p>
          <w:p w:rsidR="00E528EF" w:rsidRDefault="00E528EF">
            <w:pPr>
              <w:pStyle w:val="ConsPlusNormal"/>
            </w:pPr>
            <w:r>
              <w:t>(____% от НМЦК - ____ рублей ____ копеек)</w:t>
            </w:r>
          </w:p>
          <w:p w:rsidR="00E528EF" w:rsidRDefault="00E528EF">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22.</w:t>
            </w:r>
          </w:p>
        </w:tc>
        <w:tc>
          <w:tcPr>
            <w:tcW w:w="7518" w:type="dxa"/>
            <w:tcBorders>
              <w:top w:val="nil"/>
              <w:left w:val="nil"/>
              <w:bottom w:val="nil"/>
              <w:right w:val="nil"/>
            </w:tcBorders>
          </w:tcPr>
          <w:p w:rsidR="00E528EF" w:rsidRDefault="00E528EF">
            <w:pPr>
              <w:pStyle w:val="ConsPlusNormal"/>
            </w:pPr>
            <w:r>
              <w:t>Размер обеспечения исполнения контракта</w:t>
            </w:r>
          </w:p>
          <w:p w:rsidR="00E528EF" w:rsidRDefault="00E528EF">
            <w:pPr>
              <w:pStyle w:val="ConsPlusNormal"/>
            </w:pPr>
            <w:r>
              <w:t>(____% от НМЦК - ____ рублей 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23.</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24.</w:t>
            </w:r>
          </w:p>
        </w:tc>
        <w:tc>
          <w:tcPr>
            <w:tcW w:w="7518" w:type="dxa"/>
            <w:tcBorders>
              <w:top w:val="nil"/>
              <w:left w:val="nil"/>
              <w:bottom w:val="nil"/>
              <w:right w:val="nil"/>
            </w:tcBorders>
          </w:tcPr>
          <w:p w:rsidR="00E528EF" w:rsidRDefault="00E528EF">
            <w:pPr>
              <w:pStyle w:val="ConsPlusNormal"/>
            </w:pPr>
            <w:r>
              <w:t>Размер обеспечения гарантийных обязательств</w:t>
            </w:r>
          </w:p>
          <w:p w:rsidR="00E528EF" w:rsidRDefault="00E528EF">
            <w:pPr>
              <w:pStyle w:val="ConsPlusNormal"/>
            </w:pPr>
            <w:r>
              <w:t>(____% от НМЦК - ____ рублей ____ копеек)</w:t>
            </w:r>
          </w:p>
          <w:p w:rsidR="00E528EF" w:rsidRDefault="00E528EF">
            <w:pPr>
              <w:pStyle w:val="ConsPlusNormal"/>
            </w:pPr>
            <w:r>
              <w:t>(если требование к гарантии качества товара, работы,</w:t>
            </w:r>
          </w:p>
          <w:p w:rsidR="00E528EF" w:rsidRDefault="00E528EF">
            <w:pPr>
              <w:pStyle w:val="ConsPlusNormal"/>
            </w:pPr>
            <w:r>
              <w:t>услуги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25.</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26.</w:t>
            </w:r>
          </w:p>
        </w:tc>
        <w:tc>
          <w:tcPr>
            <w:tcW w:w="7518" w:type="dxa"/>
            <w:tcBorders>
              <w:top w:val="nil"/>
              <w:left w:val="nil"/>
              <w:bottom w:val="nil"/>
              <w:right w:val="nil"/>
            </w:tcBorders>
          </w:tcPr>
          <w:p w:rsidR="00E528EF" w:rsidRDefault="00E528EF">
            <w:pPr>
              <w:pStyle w:val="ConsPlusNormal"/>
            </w:pPr>
            <w:r>
              <w:t>Информация о банковском сопровождении контракта</w:t>
            </w:r>
          </w:p>
          <w:p w:rsidR="00E528EF" w:rsidRDefault="00E528EF">
            <w:pPr>
              <w:pStyle w:val="ConsPlusNormal"/>
            </w:pPr>
            <w:r>
              <w:t xml:space="preserve">в соответствии со </w:t>
            </w:r>
            <w:hyperlink r:id="rId82">
              <w:r>
                <w:rPr>
                  <w:color w:val="0000FF"/>
                </w:rPr>
                <w:t>статьей 35</w:t>
              </w:r>
            </w:hyperlink>
            <w:r>
              <w:t xml:space="preserve"> Федерального закона</w:t>
            </w:r>
          </w:p>
          <w:p w:rsidR="00E528EF" w:rsidRDefault="00E528EF">
            <w:pPr>
              <w:pStyle w:val="ConsPlusNormal"/>
            </w:pPr>
            <w:r>
              <w:t>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27.</w:t>
            </w:r>
          </w:p>
        </w:tc>
        <w:tc>
          <w:tcPr>
            <w:tcW w:w="7518" w:type="dxa"/>
            <w:tcBorders>
              <w:top w:val="nil"/>
              <w:left w:val="nil"/>
              <w:bottom w:val="nil"/>
              <w:right w:val="nil"/>
            </w:tcBorders>
          </w:tcPr>
          <w:p w:rsidR="00E528EF" w:rsidRDefault="00E528EF">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28.</w:t>
            </w:r>
          </w:p>
        </w:tc>
        <w:tc>
          <w:tcPr>
            <w:tcW w:w="7518" w:type="dxa"/>
            <w:tcBorders>
              <w:top w:val="nil"/>
              <w:left w:val="nil"/>
              <w:bottom w:val="nil"/>
              <w:right w:val="nil"/>
            </w:tcBorders>
          </w:tcPr>
          <w:p w:rsidR="00E528EF" w:rsidRDefault="00E528EF">
            <w:pPr>
              <w:pStyle w:val="ConsPlusNormal"/>
            </w:pPr>
            <w:r>
              <w:t xml:space="preserve">Преимущество, установленное в соответствии со </w:t>
            </w:r>
            <w:hyperlink r:id="rId83">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29.</w:t>
            </w:r>
          </w:p>
        </w:tc>
        <w:tc>
          <w:tcPr>
            <w:tcW w:w="7518" w:type="dxa"/>
            <w:tcBorders>
              <w:top w:val="nil"/>
              <w:left w:val="nil"/>
              <w:bottom w:val="nil"/>
              <w:right w:val="nil"/>
            </w:tcBorders>
          </w:tcPr>
          <w:p w:rsidR="00E528EF" w:rsidRDefault="00E528EF">
            <w:pPr>
              <w:pStyle w:val="ConsPlusNormal"/>
            </w:pPr>
            <w:r>
              <w:t>Информация о привлечении к исполнению контракта субподрядчиков, соисполнителей из числа субъектов</w:t>
            </w:r>
          </w:p>
          <w:p w:rsidR="00E528EF" w:rsidRDefault="00E528EF">
            <w:pPr>
              <w:pStyle w:val="ConsPlusNormal"/>
            </w:pPr>
            <w:r>
              <w:t>малого предпринимательства, социально ориентированных некоммерческих организаций, объемах такого привлечения</w:t>
            </w:r>
          </w:p>
          <w:p w:rsidR="00E528EF" w:rsidRDefault="00E528EF">
            <w:pPr>
              <w:pStyle w:val="ConsPlusNormal"/>
            </w:pPr>
            <w:r>
              <w:t>в виде процента от цены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30.</w:t>
            </w:r>
          </w:p>
        </w:tc>
        <w:tc>
          <w:tcPr>
            <w:tcW w:w="7518" w:type="dxa"/>
            <w:tcBorders>
              <w:top w:val="nil"/>
              <w:left w:val="nil"/>
              <w:bottom w:val="nil"/>
              <w:right w:val="nil"/>
            </w:tcBorders>
          </w:tcPr>
          <w:p w:rsidR="00E528EF" w:rsidRDefault="00E528EF">
            <w:pPr>
              <w:pStyle w:val="ConsPlusNormal"/>
            </w:pPr>
            <w:r>
              <w:t xml:space="preserve">Преимущества, предоставляемые в соответствии со </w:t>
            </w:r>
            <w:hyperlink r:id="rId84">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31.</w:t>
            </w:r>
          </w:p>
        </w:tc>
        <w:tc>
          <w:tcPr>
            <w:tcW w:w="7518" w:type="dxa"/>
            <w:tcBorders>
              <w:top w:val="nil"/>
              <w:left w:val="nil"/>
              <w:bottom w:val="nil"/>
              <w:right w:val="nil"/>
            </w:tcBorders>
          </w:tcPr>
          <w:p w:rsidR="00E528EF" w:rsidRDefault="00E528EF">
            <w:pPr>
              <w:pStyle w:val="ConsPlusNormal"/>
            </w:pPr>
            <w:r>
              <w:t>Преимущества, предоставляемые в соответствии</w:t>
            </w:r>
          </w:p>
          <w:p w:rsidR="00E528EF" w:rsidRDefault="00E528EF">
            <w:pPr>
              <w:pStyle w:val="ConsPlusNormal"/>
            </w:pPr>
            <w:r>
              <w:t xml:space="preserve">со </w:t>
            </w:r>
            <w:hyperlink r:id="rId85">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32.</w:t>
            </w:r>
          </w:p>
        </w:tc>
        <w:tc>
          <w:tcPr>
            <w:tcW w:w="7518" w:type="dxa"/>
            <w:tcBorders>
              <w:top w:val="nil"/>
              <w:left w:val="nil"/>
              <w:bottom w:val="nil"/>
              <w:right w:val="nil"/>
            </w:tcBorders>
          </w:tcPr>
          <w:p w:rsidR="00E528EF" w:rsidRDefault="00E528EF">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6">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33.</w:t>
            </w:r>
          </w:p>
        </w:tc>
        <w:tc>
          <w:tcPr>
            <w:tcW w:w="7518" w:type="dxa"/>
            <w:tcBorders>
              <w:top w:val="nil"/>
              <w:left w:val="nil"/>
              <w:bottom w:val="nil"/>
              <w:right w:val="nil"/>
            </w:tcBorders>
          </w:tcPr>
          <w:p w:rsidR="00E528EF" w:rsidRDefault="00E528EF">
            <w:pPr>
              <w:pStyle w:val="ConsPlusNormal"/>
            </w:pPr>
            <w:r>
              <w:t xml:space="preserve">Дополнительные требования к участникам закупки в соответствии с </w:t>
            </w:r>
            <w:hyperlink r:id="rId87">
              <w:r>
                <w:rPr>
                  <w:color w:val="0000FF"/>
                </w:rPr>
                <w:t>частями 2</w:t>
              </w:r>
            </w:hyperlink>
            <w:r>
              <w:t xml:space="preserve"> и </w:t>
            </w:r>
            <w:hyperlink r:id="rId88">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34.</w:t>
            </w:r>
          </w:p>
        </w:tc>
        <w:tc>
          <w:tcPr>
            <w:tcW w:w="7518" w:type="dxa"/>
            <w:tcBorders>
              <w:top w:val="nil"/>
              <w:left w:val="nil"/>
              <w:bottom w:val="nil"/>
              <w:right w:val="nil"/>
            </w:tcBorders>
          </w:tcPr>
          <w:p w:rsidR="00E528EF" w:rsidRDefault="00E528EF">
            <w:pPr>
              <w:pStyle w:val="ConsPlusNormal"/>
            </w:pPr>
            <w:r>
              <w:t xml:space="preserve">Требование об отсутствии в реестре недобросовестных поставщиков </w:t>
            </w:r>
            <w:r>
              <w:lastRenderedPageBreak/>
              <w:t xml:space="preserve">(подрядчиков, исполнителей) информации об участнике закупки в соответствии с </w:t>
            </w:r>
            <w:hyperlink r:id="rId89">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35.</w:t>
            </w:r>
          </w:p>
        </w:tc>
        <w:tc>
          <w:tcPr>
            <w:tcW w:w="7518" w:type="dxa"/>
            <w:tcBorders>
              <w:top w:val="nil"/>
              <w:left w:val="nil"/>
              <w:bottom w:val="nil"/>
              <w:right w:val="nil"/>
            </w:tcBorders>
          </w:tcPr>
          <w:p w:rsidR="00E528EF" w:rsidRDefault="00E528EF">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0">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36.</w:t>
            </w:r>
          </w:p>
        </w:tc>
        <w:tc>
          <w:tcPr>
            <w:tcW w:w="7518" w:type="dxa"/>
            <w:tcBorders>
              <w:top w:val="nil"/>
              <w:left w:val="nil"/>
              <w:bottom w:val="nil"/>
              <w:right w:val="nil"/>
            </w:tcBorders>
          </w:tcPr>
          <w:p w:rsidR="00E528EF" w:rsidRDefault="00E528EF">
            <w:pPr>
              <w:pStyle w:val="ConsPlusNormal"/>
            </w:pPr>
            <w:r>
              <w:t>Информация о возможности одностороннего отказа</w:t>
            </w:r>
          </w:p>
          <w:p w:rsidR="00E528EF" w:rsidRDefault="00E528EF">
            <w:pPr>
              <w:pStyle w:val="ConsPlusNormal"/>
            </w:pPr>
            <w:r>
              <w:t xml:space="preserve">от исполнения контракта в соответствии со </w:t>
            </w:r>
            <w:hyperlink r:id="rId9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37.</w:t>
            </w:r>
          </w:p>
        </w:tc>
        <w:tc>
          <w:tcPr>
            <w:tcW w:w="7518" w:type="dxa"/>
            <w:tcBorders>
              <w:top w:val="nil"/>
              <w:left w:val="nil"/>
              <w:bottom w:val="nil"/>
              <w:right w:val="nil"/>
            </w:tcBorders>
          </w:tcPr>
          <w:p w:rsidR="00E528EF" w:rsidRDefault="00E528EF">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E528EF" w:rsidRDefault="00E528EF">
            <w:pPr>
              <w:pStyle w:val="ConsPlusNormal"/>
            </w:pPr>
          </w:p>
        </w:tc>
      </w:tr>
    </w:tbl>
    <w:p w:rsidR="00E528EF" w:rsidRDefault="00E528EF">
      <w:pPr>
        <w:pStyle w:val="ConsPlusNormal"/>
        <w:ind w:firstLine="540"/>
        <w:jc w:val="both"/>
      </w:pPr>
    </w:p>
    <w:p w:rsidR="00E528EF" w:rsidRDefault="00E528EF">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E528EF" w:rsidRDefault="00E528EF">
      <w:pPr>
        <w:pStyle w:val="ConsPlusNormal"/>
        <w:spacing w:before="220"/>
        <w:ind w:firstLine="540"/>
        <w:jc w:val="both"/>
      </w:pPr>
      <w:r>
        <w:t xml:space="preserve">1) описание объекта закупки в соответствии со </w:t>
      </w:r>
      <w:hyperlink r:id="rId92">
        <w:r>
          <w:rPr>
            <w:color w:val="0000FF"/>
          </w:rPr>
          <w:t>статьей 33</w:t>
        </w:r>
      </w:hyperlink>
      <w:r>
        <w:t xml:space="preserve"> Федерального закона от 5 апреля 2013 года N 44-ФЗ (техническое задание);</w:t>
      </w:r>
    </w:p>
    <w:p w:rsidR="00E528EF" w:rsidRDefault="00E528EF">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E528EF" w:rsidRDefault="00E528EF">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E528EF" w:rsidRDefault="00E528EF">
      <w:pPr>
        <w:pStyle w:val="ConsPlusNormal"/>
        <w:spacing w:before="220"/>
        <w:ind w:firstLine="540"/>
        <w:jc w:val="both"/>
      </w:pPr>
      <w:r>
        <w:t>4) проект контракта;</w:t>
      </w:r>
    </w:p>
    <w:p w:rsidR="00E528EF" w:rsidRDefault="00E528EF">
      <w:pPr>
        <w:pStyle w:val="ConsPlusNormal"/>
        <w:spacing w:before="220"/>
        <w:ind w:firstLine="540"/>
        <w:jc w:val="both"/>
      </w:pPr>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E528EF" w:rsidRDefault="00E528EF">
      <w:pPr>
        <w:pStyle w:val="ConsPlusNormal"/>
        <w:spacing w:before="220"/>
        <w:ind w:firstLine="540"/>
        <w:jc w:val="both"/>
      </w:pPr>
      <w:r>
        <w:t>6) копия заключения государственной экспертизы проектной документации.</w:t>
      </w:r>
    </w:p>
    <w:p w:rsidR="00E528EF" w:rsidRDefault="00E528EF">
      <w:pPr>
        <w:pStyle w:val="ConsPlusNormal"/>
        <w:ind w:firstLine="540"/>
        <w:jc w:val="both"/>
      </w:pPr>
    </w:p>
    <w:p w:rsidR="00E528EF" w:rsidRDefault="00E528EF">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E528EF" w:rsidRDefault="00E528EF">
      <w:pPr>
        <w:pStyle w:val="ConsPlusNormal"/>
        <w:ind w:firstLine="540"/>
        <w:jc w:val="both"/>
      </w:pPr>
    </w:p>
    <w:p w:rsidR="00E528EF" w:rsidRDefault="00E528EF">
      <w:pPr>
        <w:pStyle w:val="ConsPlusNonformat"/>
        <w:jc w:val="both"/>
      </w:pPr>
      <w:r>
        <w:t xml:space="preserve">    Руководитель _______________ __________________________</w:t>
      </w:r>
    </w:p>
    <w:p w:rsidR="00E528EF" w:rsidRDefault="00E528EF">
      <w:pPr>
        <w:pStyle w:val="ConsPlusNonformat"/>
        <w:jc w:val="both"/>
      </w:pPr>
      <w:r>
        <w:t xml:space="preserve">                    (подпись)       (расшифровка подписи)</w:t>
      </w:r>
    </w:p>
    <w:p w:rsidR="00E528EF" w:rsidRDefault="00E528EF">
      <w:pPr>
        <w:pStyle w:val="ConsPlusNonformat"/>
        <w:jc w:val="both"/>
      </w:pPr>
    </w:p>
    <w:p w:rsidR="00E528EF" w:rsidRDefault="00E528EF">
      <w:pPr>
        <w:pStyle w:val="ConsPlusNonformat"/>
        <w:jc w:val="both"/>
      </w:pPr>
      <w:r>
        <w:t xml:space="preserve">    "___" __________ 20____ года</w:t>
      </w: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jc w:val="right"/>
        <w:outlineLvl w:val="1"/>
      </w:pPr>
      <w:r>
        <w:t>Приложение N 3</w:t>
      </w:r>
    </w:p>
    <w:p w:rsidR="00E528EF" w:rsidRDefault="00E528EF">
      <w:pPr>
        <w:pStyle w:val="ConsPlusNormal"/>
        <w:jc w:val="right"/>
      </w:pPr>
      <w:r>
        <w:t>к Порядку взаимодействия уполномоченного органа</w:t>
      </w:r>
    </w:p>
    <w:p w:rsidR="00E528EF" w:rsidRDefault="00E528EF">
      <w:pPr>
        <w:pStyle w:val="ConsPlusNormal"/>
        <w:jc w:val="right"/>
      </w:pPr>
      <w:r>
        <w:t>и заказчиков при определении поставщиков (подрядчиков,</w:t>
      </w:r>
    </w:p>
    <w:p w:rsidR="00E528EF" w:rsidRDefault="00E528EF">
      <w:pPr>
        <w:pStyle w:val="ConsPlusNormal"/>
        <w:jc w:val="right"/>
      </w:pPr>
      <w:r>
        <w:t>исполнителей) для обеспечения муниципальных нужд</w:t>
      </w:r>
    </w:p>
    <w:p w:rsidR="00E528EF" w:rsidRDefault="00E528EF">
      <w:pPr>
        <w:pStyle w:val="ConsPlusNormal"/>
        <w:jc w:val="right"/>
      </w:pPr>
      <w:r>
        <w:t>городского округа "Город Архангельск"</w:t>
      </w:r>
    </w:p>
    <w:p w:rsidR="00E528EF" w:rsidRDefault="00E528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8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8EF" w:rsidRDefault="00E528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8EF" w:rsidRDefault="00E528EF">
            <w:pPr>
              <w:pStyle w:val="ConsPlusNormal"/>
              <w:jc w:val="center"/>
            </w:pPr>
            <w:r>
              <w:rPr>
                <w:color w:val="392C69"/>
              </w:rPr>
              <w:t>Список изменяющих документов</w:t>
            </w:r>
          </w:p>
          <w:p w:rsidR="00E528EF" w:rsidRDefault="00E528EF">
            <w:pPr>
              <w:pStyle w:val="ConsPlusNormal"/>
              <w:jc w:val="center"/>
            </w:pPr>
            <w:r>
              <w:rPr>
                <w:color w:val="392C69"/>
              </w:rPr>
              <w:t>(в ред. постановлений Администрации городского округа "Город Архангельск"</w:t>
            </w:r>
          </w:p>
          <w:p w:rsidR="00E528EF" w:rsidRDefault="00E528EF">
            <w:pPr>
              <w:pStyle w:val="ConsPlusNormal"/>
              <w:jc w:val="center"/>
            </w:pPr>
            <w:r>
              <w:rPr>
                <w:color w:val="392C69"/>
              </w:rPr>
              <w:t xml:space="preserve">от 06.04.2022 </w:t>
            </w:r>
            <w:hyperlink r:id="rId93">
              <w:r>
                <w:rPr>
                  <w:color w:val="0000FF"/>
                </w:rPr>
                <w:t>N 645</w:t>
              </w:r>
            </w:hyperlink>
            <w:r>
              <w:rPr>
                <w:color w:val="392C69"/>
              </w:rPr>
              <w:t xml:space="preserve">, от 28.01.2025 </w:t>
            </w:r>
            <w:hyperlink r:id="rId94">
              <w:r>
                <w:rPr>
                  <w:color w:val="0000FF"/>
                </w:rPr>
                <w:t>N 116</w:t>
              </w:r>
            </w:hyperlink>
            <w:r>
              <w:rPr>
                <w:color w:val="392C69"/>
              </w:rPr>
              <w:t xml:space="preserve">, от 17.07.2025 </w:t>
            </w:r>
            <w:hyperlink r:id="rId95">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8EF" w:rsidRDefault="00E528EF">
            <w:pPr>
              <w:pStyle w:val="ConsPlusNormal"/>
            </w:pPr>
          </w:p>
        </w:tc>
      </w:tr>
    </w:tbl>
    <w:p w:rsidR="00E528EF" w:rsidRDefault="00E528EF">
      <w:pPr>
        <w:pStyle w:val="ConsPlusNormal"/>
        <w:ind w:firstLine="540"/>
        <w:jc w:val="both"/>
      </w:pPr>
    </w:p>
    <w:p w:rsidR="00E528EF" w:rsidRDefault="00E528EF">
      <w:pPr>
        <w:pStyle w:val="ConsPlusNonformat"/>
        <w:jc w:val="both"/>
      </w:pPr>
      <w:r>
        <w:t>Бланк заказчика Департамент экономического развития</w:t>
      </w:r>
    </w:p>
    <w:p w:rsidR="00E528EF" w:rsidRDefault="00E528EF">
      <w:pPr>
        <w:pStyle w:val="ConsPlusNonformat"/>
        <w:jc w:val="both"/>
      </w:pPr>
      <w:r>
        <w:t>Администрации городского округа</w:t>
      </w:r>
    </w:p>
    <w:p w:rsidR="00E528EF" w:rsidRDefault="00E528EF">
      <w:pPr>
        <w:pStyle w:val="ConsPlusNonformat"/>
        <w:jc w:val="both"/>
      </w:pPr>
      <w:r>
        <w:t>"Город Архангельск"</w:t>
      </w:r>
    </w:p>
    <w:p w:rsidR="00E528EF" w:rsidRDefault="00E528EF">
      <w:pPr>
        <w:pStyle w:val="ConsPlusNonformat"/>
        <w:jc w:val="both"/>
      </w:pPr>
    </w:p>
    <w:p w:rsidR="00E528EF" w:rsidRDefault="00E528EF">
      <w:pPr>
        <w:pStyle w:val="ConsPlusNonformat"/>
        <w:jc w:val="both"/>
      </w:pPr>
      <w:bookmarkStart w:id="10" w:name="P530"/>
      <w:bookmarkEnd w:id="10"/>
      <w:r>
        <w:t xml:space="preserve">                                  Заявка</w:t>
      </w:r>
    </w:p>
    <w:p w:rsidR="00E528EF" w:rsidRDefault="00E528EF">
      <w:pPr>
        <w:pStyle w:val="ConsPlusNonformat"/>
        <w:jc w:val="both"/>
      </w:pPr>
      <w:r>
        <w:t xml:space="preserve">                     на осуществление закупки способом</w:t>
      </w:r>
    </w:p>
    <w:p w:rsidR="00E528EF" w:rsidRDefault="00E528EF">
      <w:pPr>
        <w:pStyle w:val="ConsPlusNonformat"/>
        <w:jc w:val="both"/>
      </w:pPr>
      <w:r>
        <w:t xml:space="preserve">                   запроса котировок в электронной форме</w:t>
      </w:r>
    </w:p>
    <w:p w:rsidR="00E528EF" w:rsidRDefault="00E528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E528EF">
        <w:tc>
          <w:tcPr>
            <w:tcW w:w="624" w:type="dxa"/>
            <w:tcBorders>
              <w:top w:val="nil"/>
              <w:left w:val="nil"/>
              <w:bottom w:val="nil"/>
              <w:right w:val="nil"/>
            </w:tcBorders>
          </w:tcPr>
          <w:p w:rsidR="00E528EF" w:rsidRDefault="00E528EF">
            <w:pPr>
              <w:pStyle w:val="ConsPlusNormal"/>
              <w:jc w:val="center"/>
            </w:pPr>
            <w:r>
              <w:t>1.</w:t>
            </w:r>
          </w:p>
        </w:tc>
        <w:tc>
          <w:tcPr>
            <w:tcW w:w="7518" w:type="dxa"/>
            <w:tcBorders>
              <w:top w:val="nil"/>
              <w:left w:val="nil"/>
              <w:bottom w:val="nil"/>
              <w:right w:val="nil"/>
            </w:tcBorders>
          </w:tcPr>
          <w:p w:rsidR="00E528EF" w:rsidRDefault="00E528EF">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w:t>
            </w:r>
          </w:p>
        </w:tc>
        <w:tc>
          <w:tcPr>
            <w:tcW w:w="7518" w:type="dxa"/>
            <w:tcBorders>
              <w:top w:val="nil"/>
              <w:left w:val="nil"/>
              <w:bottom w:val="nil"/>
              <w:right w:val="nil"/>
            </w:tcBorders>
          </w:tcPr>
          <w:p w:rsidR="00E528EF" w:rsidRDefault="00E528EF">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w:t>
            </w:r>
          </w:p>
        </w:tc>
        <w:tc>
          <w:tcPr>
            <w:tcW w:w="7518" w:type="dxa"/>
            <w:tcBorders>
              <w:top w:val="nil"/>
              <w:left w:val="nil"/>
              <w:bottom w:val="nil"/>
              <w:right w:val="nil"/>
            </w:tcBorders>
          </w:tcPr>
          <w:p w:rsidR="00E528EF" w:rsidRDefault="00E528EF">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E528EF" w:rsidRDefault="00E528EF">
            <w:pPr>
              <w:pStyle w:val="ConsPlusNormal"/>
            </w:pPr>
            <w:r>
              <w:t>лицо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4.</w:t>
            </w:r>
          </w:p>
        </w:tc>
        <w:tc>
          <w:tcPr>
            <w:tcW w:w="7518" w:type="dxa"/>
            <w:tcBorders>
              <w:top w:val="nil"/>
              <w:left w:val="nil"/>
              <w:bottom w:val="nil"/>
              <w:right w:val="nil"/>
            </w:tcBorders>
          </w:tcPr>
          <w:p w:rsidR="00E528EF" w:rsidRDefault="00E528EF">
            <w:pPr>
              <w:pStyle w:val="ConsPlusNormal"/>
            </w:pPr>
            <w:r>
              <w:t>ИНН заказчика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5.</w:t>
            </w:r>
          </w:p>
        </w:tc>
        <w:tc>
          <w:tcPr>
            <w:tcW w:w="7518" w:type="dxa"/>
            <w:tcBorders>
              <w:top w:val="nil"/>
              <w:left w:val="nil"/>
              <w:bottom w:val="nil"/>
              <w:right w:val="nil"/>
            </w:tcBorders>
          </w:tcPr>
          <w:p w:rsidR="00E528EF" w:rsidRDefault="00E528EF">
            <w:pPr>
              <w:pStyle w:val="ConsPlusNormal"/>
            </w:pPr>
            <w:r>
              <w:t>Информация о контрактной службе, контрактном управляющем, лицах, ответственных за взаимодействие</w:t>
            </w:r>
          </w:p>
          <w:p w:rsidR="00E528EF" w:rsidRDefault="00E528EF">
            <w:pPr>
              <w:pStyle w:val="ConsPlusNormal"/>
            </w:pPr>
            <w:r>
              <w:t>с уполномоченным органом, заключение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6.</w:t>
            </w:r>
          </w:p>
        </w:tc>
        <w:tc>
          <w:tcPr>
            <w:tcW w:w="7518" w:type="dxa"/>
            <w:tcBorders>
              <w:top w:val="nil"/>
              <w:left w:val="nil"/>
              <w:bottom w:val="nil"/>
              <w:right w:val="nil"/>
            </w:tcBorders>
          </w:tcPr>
          <w:p w:rsidR="00E528EF" w:rsidRDefault="00E528EF">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
          <w:p w:rsidR="00E528EF" w:rsidRDefault="00E528EF">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7.</w:t>
            </w:r>
          </w:p>
        </w:tc>
        <w:tc>
          <w:tcPr>
            <w:tcW w:w="7518" w:type="dxa"/>
            <w:tcBorders>
              <w:top w:val="nil"/>
              <w:left w:val="nil"/>
              <w:bottom w:val="nil"/>
              <w:right w:val="nil"/>
            </w:tcBorders>
          </w:tcPr>
          <w:p w:rsidR="00E528EF" w:rsidRDefault="00E528EF">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8.</w:t>
            </w:r>
          </w:p>
        </w:tc>
        <w:tc>
          <w:tcPr>
            <w:tcW w:w="7518" w:type="dxa"/>
            <w:tcBorders>
              <w:top w:val="nil"/>
              <w:left w:val="nil"/>
              <w:bottom w:val="nil"/>
              <w:right w:val="nil"/>
            </w:tcBorders>
          </w:tcPr>
          <w:p w:rsidR="00E528EF" w:rsidRDefault="00E528EF">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9.</w:t>
            </w:r>
          </w:p>
        </w:tc>
        <w:tc>
          <w:tcPr>
            <w:tcW w:w="7518" w:type="dxa"/>
            <w:tcBorders>
              <w:top w:val="nil"/>
              <w:left w:val="nil"/>
              <w:bottom w:val="nil"/>
              <w:right w:val="nil"/>
            </w:tcBorders>
          </w:tcPr>
          <w:p w:rsidR="00E528EF" w:rsidRDefault="00E528EF">
            <w:pPr>
              <w:pStyle w:val="ConsPlusNormal"/>
            </w:pPr>
            <w:r>
              <w:t>Источник финансирования (полное наименование)</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10.</w:t>
            </w:r>
          </w:p>
        </w:tc>
        <w:tc>
          <w:tcPr>
            <w:tcW w:w="7518" w:type="dxa"/>
            <w:tcBorders>
              <w:top w:val="nil"/>
              <w:left w:val="nil"/>
              <w:bottom w:val="nil"/>
              <w:right w:val="nil"/>
            </w:tcBorders>
          </w:tcPr>
          <w:p w:rsidR="00E528EF" w:rsidRDefault="00E528EF">
            <w:pPr>
              <w:pStyle w:val="ConsPlusNormal"/>
            </w:pPr>
            <w:r>
              <w:t xml:space="preserve">Полное наименование программы, полное наименование мероприятия, в </w:t>
            </w:r>
            <w:r>
              <w:lastRenderedPageBreak/>
              <w:t>рамках исполнения которых осуществляется закупка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11.</w:t>
            </w:r>
          </w:p>
        </w:tc>
        <w:tc>
          <w:tcPr>
            <w:tcW w:w="7518" w:type="dxa"/>
            <w:tcBorders>
              <w:top w:val="nil"/>
              <w:left w:val="nil"/>
              <w:bottom w:val="nil"/>
              <w:right w:val="nil"/>
            </w:tcBorders>
          </w:tcPr>
          <w:p w:rsidR="00E528EF" w:rsidRDefault="00E528EF">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E528EF" w:rsidRDefault="00E528EF">
            <w:pPr>
              <w:pStyle w:val="ConsPlusNormal"/>
            </w:pPr>
            <w:r>
              <w:t>либо ориентировочное значение цены контракта или формула цены и максимальное значение цены контракта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12.</w:t>
            </w:r>
          </w:p>
        </w:tc>
        <w:tc>
          <w:tcPr>
            <w:tcW w:w="7518" w:type="dxa"/>
            <w:tcBorders>
              <w:top w:val="nil"/>
              <w:left w:val="nil"/>
              <w:bottom w:val="nil"/>
              <w:right w:val="nil"/>
            </w:tcBorders>
          </w:tcPr>
          <w:p w:rsidR="00E528EF" w:rsidRDefault="00E528EF">
            <w:pPr>
              <w:pStyle w:val="ConsPlusNormal"/>
            </w:pPr>
            <w:r>
              <w:t>Размер аванса (если предусмотрена выплата аванса)</w:t>
            </w:r>
          </w:p>
          <w:p w:rsidR="00E528EF" w:rsidRDefault="00E528EF">
            <w:pPr>
              <w:pStyle w:val="ConsPlusNormal"/>
            </w:pPr>
            <w:r>
              <w:t>(______ рублей ______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13.</w:t>
            </w:r>
          </w:p>
        </w:tc>
        <w:tc>
          <w:tcPr>
            <w:tcW w:w="7518" w:type="dxa"/>
            <w:tcBorders>
              <w:top w:val="nil"/>
              <w:left w:val="nil"/>
              <w:bottom w:val="nil"/>
              <w:right w:val="nil"/>
            </w:tcBorders>
          </w:tcPr>
          <w:p w:rsidR="00E528EF" w:rsidRDefault="00E528EF">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14.</w:t>
            </w:r>
          </w:p>
        </w:tc>
        <w:tc>
          <w:tcPr>
            <w:tcW w:w="7518" w:type="dxa"/>
            <w:tcBorders>
              <w:top w:val="nil"/>
              <w:left w:val="nil"/>
              <w:bottom w:val="nil"/>
              <w:right w:val="nil"/>
            </w:tcBorders>
          </w:tcPr>
          <w:p w:rsidR="00E528EF" w:rsidRDefault="00E528EF">
            <w:pPr>
              <w:pStyle w:val="ConsPlusNormal"/>
            </w:pPr>
            <w:r>
              <w:t>Единица измерения объекта закупки и ее код по ОКЕИ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15.</w:t>
            </w:r>
          </w:p>
        </w:tc>
        <w:tc>
          <w:tcPr>
            <w:tcW w:w="7518" w:type="dxa"/>
            <w:tcBorders>
              <w:top w:val="nil"/>
              <w:left w:val="nil"/>
              <w:bottom w:val="nil"/>
              <w:right w:val="nil"/>
            </w:tcBorders>
          </w:tcPr>
          <w:p w:rsidR="00E528EF" w:rsidRDefault="00E528EF">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16.</w:t>
            </w:r>
          </w:p>
        </w:tc>
        <w:tc>
          <w:tcPr>
            <w:tcW w:w="7518" w:type="dxa"/>
            <w:tcBorders>
              <w:top w:val="nil"/>
              <w:left w:val="nil"/>
              <w:bottom w:val="nil"/>
              <w:right w:val="nil"/>
            </w:tcBorders>
          </w:tcPr>
          <w:p w:rsidR="00E528EF" w:rsidRDefault="00E528EF">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17.</w:t>
            </w:r>
          </w:p>
        </w:tc>
        <w:tc>
          <w:tcPr>
            <w:tcW w:w="7518" w:type="dxa"/>
            <w:tcBorders>
              <w:top w:val="nil"/>
              <w:left w:val="nil"/>
              <w:bottom w:val="nil"/>
              <w:right w:val="nil"/>
            </w:tcBorders>
          </w:tcPr>
          <w:p w:rsidR="00E528EF" w:rsidRDefault="00E528EF">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18.</w:t>
            </w:r>
          </w:p>
        </w:tc>
        <w:tc>
          <w:tcPr>
            <w:tcW w:w="7518" w:type="dxa"/>
            <w:tcBorders>
              <w:top w:val="nil"/>
              <w:left w:val="nil"/>
              <w:bottom w:val="nil"/>
              <w:right w:val="nil"/>
            </w:tcBorders>
          </w:tcPr>
          <w:p w:rsidR="00E528EF" w:rsidRDefault="00E528EF">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19.</w:t>
            </w:r>
          </w:p>
        </w:tc>
        <w:tc>
          <w:tcPr>
            <w:tcW w:w="7518" w:type="dxa"/>
            <w:tcBorders>
              <w:top w:val="nil"/>
              <w:left w:val="nil"/>
              <w:bottom w:val="nil"/>
              <w:right w:val="nil"/>
            </w:tcBorders>
          </w:tcPr>
          <w:p w:rsidR="00E528EF" w:rsidRDefault="00E528EF">
            <w:pPr>
              <w:pStyle w:val="ConsPlusNormal"/>
            </w:pPr>
            <w:r>
              <w:t>Размер обеспечения заявки на участие в закупке (____% от НМЦК - ____ рублей ____ копеек) (если требование обеспечения заявки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20.</w:t>
            </w:r>
          </w:p>
        </w:tc>
        <w:tc>
          <w:tcPr>
            <w:tcW w:w="7518" w:type="dxa"/>
            <w:tcBorders>
              <w:top w:val="nil"/>
              <w:left w:val="nil"/>
              <w:bottom w:val="nil"/>
              <w:right w:val="nil"/>
            </w:tcBorders>
          </w:tcPr>
          <w:p w:rsidR="00E528EF" w:rsidRDefault="00E528EF">
            <w:pPr>
              <w:pStyle w:val="ConsPlusNormal"/>
            </w:pPr>
            <w:r>
              <w:t>Размер обеспечения исполнения контракта</w:t>
            </w:r>
          </w:p>
          <w:p w:rsidR="00E528EF" w:rsidRDefault="00E528EF">
            <w:pPr>
              <w:pStyle w:val="ConsPlusNormal"/>
            </w:pPr>
            <w:r>
              <w:t>(____% от НМЦК - ____ рублей ____ копеек)</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21.</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22.</w:t>
            </w:r>
          </w:p>
        </w:tc>
        <w:tc>
          <w:tcPr>
            <w:tcW w:w="7518" w:type="dxa"/>
            <w:tcBorders>
              <w:top w:val="nil"/>
              <w:left w:val="nil"/>
              <w:bottom w:val="nil"/>
              <w:right w:val="nil"/>
            </w:tcBorders>
          </w:tcPr>
          <w:p w:rsidR="00E528EF" w:rsidRDefault="00E528EF">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23.</w:t>
            </w:r>
          </w:p>
        </w:tc>
        <w:tc>
          <w:tcPr>
            <w:tcW w:w="7518" w:type="dxa"/>
            <w:tcBorders>
              <w:top w:val="nil"/>
              <w:left w:val="nil"/>
              <w:bottom w:val="nil"/>
              <w:right w:val="nil"/>
            </w:tcBorders>
          </w:tcPr>
          <w:p w:rsidR="00E528EF" w:rsidRDefault="00E528EF">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24.</w:t>
            </w:r>
          </w:p>
        </w:tc>
        <w:tc>
          <w:tcPr>
            <w:tcW w:w="7518" w:type="dxa"/>
            <w:tcBorders>
              <w:top w:val="nil"/>
              <w:left w:val="nil"/>
              <w:bottom w:val="nil"/>
              <w:right w:val="nil"/>
            </w:tcBorders>
          </w:tcPr>
          <w:p w:rsidR="00E528EF" w:rsidRDefault="00E528EF">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25.</w:t>
            </w:r>
          </w:p>
        </w:tc>
        <w:tc>
          <w:tcPr>
            <w:tcW w:w="7518" w:type="dxa"/>
            <w:tcBorders>
              <w:top w:val="nil"/>
              <w:left w:val="nil"/>
              <w:bottom w:val="nil"/>
              <w:right w:val="nil"/>
            </w:tcBorders>
          </w:tcPr>
          <w:p w:rsidR="00E528EF" w:rsidRDefault="00E528EF">
            <w:pPr>
              <w:pStyle w:val="ConsPlusNormal"/>
            </w:pPr>
            <w:r>
              <w:t xml:space="preserve">Преимущество, установленное в соответствии со </w:t>
            </w:r>
            <w:hyperlink r:id="rId96">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lastRenderedPageBreak/>
              <w:t>25.1.</w:t>
            </w:r>
          </w:p>
        </w:tc>
        <w:tc>
          <w:tcPr>
            <w:tcW w:w="7518" w:type="dxa"/>
            <w:tcBorders>
              <w:top w:val="nil"/>
              <w:left w:val="nil"/>
              <w:bottom w:val="nil"/>
              <w:right w:val="nil"/>
            </w:tcBorders>
          </w:tcPr>
          <w:p w:rsidR="00E528EF" w:rsidRDefault="00E528EF">
            <w:pPr>
              <w:pStyle w:val="ConsPlusNormal"/>
              <w:jc w:val="both"/>
            </w:pPr>
            <w:r>
              <w:t xml:space="preserve">Дополнительные требования к участникам закупки в соответствии с </w:t>
            </w:r>
            <w:hyperlink r:id="rId97">
              <w:r>
                <w:rPr>
                  <w:color w:val="0000FF"/>
                </w:rPr>
                <w:t>частями 2</w:t>
              </w:r>
            </w:hyperlink>
            <w:r>
              <w:t xml:space="preserve"> и </w:t>
            </w:r>
            <w:hyperlink r:id="rId98">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26.</w:t>
            </w:r>
          </w:p>
        </w:tc>
        <w:tc>
          <w:tcPr>
            <w:tcW w:w="7518" w:type="dxa"/>
            <w:tcBorders>
              <w:top w:val="nil"/>
              <w:left w:val="nil"/>
              <w:bottom w:val="nil"/>
              <w:right w:val="nil"/>
            </w:tcBorders>
          </w:tcPr>
          <w:p w:rsidR="00E528EF" w:rsidRDefault="00E528EF">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E528EF" w:rsidRDefault="00E528EF">
            <w:pPr>
              <w:pStyle w:val="ConsPlusNormal"/>
            </w:pPr>
            <w:r>
              <w:t>в виде процента от цены контракта</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27.</w:t>
            </w:r>
          </w:p>
        </w:tc>
        <w:tc>
          <w:tcPr>
            <w:tcW w:w="7518" w:type="dxa"/>
            <w:tcBorders>
              <w:top w:val="nil"/>
              <w:left w:val="nil"/>
              <w:bottom w:val="nil"/>
              <w:right w:val="nil"/>
            </w:tcBorders>
          </w:tcPr>
          <w:p w:rsidR="00E528EF" w:rsidRDefault="00E528EF">
            <w:pPr>
              <w:pStyle w:val="ConsPlusNormal"/>
            </w:pPr>
            <w:r>
              <w:t xml:space="preserve">Преимущества, предоставляемые в соответствии со </w:t>
            </w:r>
            <w:hyperlink r:id="rId99">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28.</w:t>
            </w:r>
          </w:p>
        </w:tc>
        <w:tc>
          <w:tcPr>
            <w:tcW w:w="7518" w:type="dxa"/>
            <w:tcBorders>
              <w:top w:val="nil"/>
              <w:left w:val="nil"/>
              <w:bottom w:val="nil"/>
              <w:right w:val="nil"/>
            </w:tcBorders>
          </w:tcPr>
          <w:p w:rsidR="00E528EF" w:rsidRDefault="00E528EF">
            <w:pPr>
              <w:pStyle w:val="ConsPlusNormal"/>
            </w:pPr>
            <w:r>
              <w:t>Преимущества, предоставляемые в соответствии</w:t>
            </w:r>
          </w:p>
          <w:p w:rsidR="00E528EF" w:rsidRDefault="00E528EF">
            <w:pPr>
              <w:pStyle w:val="ConsPlusNormal"/>
            </w:pPr>
            <w:r>
              <w:t xml:space="preserve">со </w:t>
            </w:r>
            <w:hyperlink r:id="rId100">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29.</w:t>
            </w:r>
          </w:p>
        </w:tc>
        <w:tc>
          <w:tcPr>
            <w:tcW w:w="7518" w:type="dxa"/>
            <w:tcBorders>
              <w:top w:val="nil"/>
              <w:left w:val="nil"/>
              <w:bottom w:val="nil"/>
              <w:right w:val="nil"/>
            </w:tcBorders>
          </w:tcPr>
          <w:p w:rsidR="00E528EF" w:rsidRDefault="00E528EF">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10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30.</w:t>
            </w:r>
          </w:p>
        </w:tc>
        <w:tc>
          <w:tcPr>
            <w:tcW w:w="7518" w:type="dxa"/>
            <w:tcBorders>
              <w:top w:val="nil"/>
              <w:left w:val="nil"/>
              <w:bottom w:val="nil"/>
              <w:right w:val="nil"/>
            </w:tcBorders>
          </w:tcPr>
          <w:p w:rsidR="00E528EF" w:rsidRDefault="00E528EF">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102">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31.</w:t>
            </w:r>
          </w:p>
        </w:tc>
        <w:tc>
          <w:tcPr>
            <w:tcW w:w="7518" w:type="dxa"/>
            <w:tcBorders>
              <w:top w:val="nil"/>
              <w:left w:val="nil"/>
              <w:bottom w:val="nil"/>
              <w:right w:val="nil"/>
            </w:tcBorders>
          </w:tcPr>
          <w:p w:rsidR="00E528EF" w:rsidRDefault="00E528EF">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03">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32.</w:t>
            </w:r>
          </w:p>
        </w:tc>
        <w:tc>
          <w:tcPr>
            <w:tcW w:w="7518" w:type="dxa"/>
            <w:tcBorders>
              <w:top w:val="nil"/>
              <w:left w:val="nil"/>
              <w:bottom w:val="nil"/>
              <w:right w:val="nil"/>
            </w:tcBorders>
          </w:tcPr>
          <w:p w:rsidR="00E528EF" w:rsidRDefault="00E528EF">
            <w:pPr>
              <w:pStyle w:val="ConsPlusNormal"/>
            </w:pPr>
            <w:r>
              <w:t>Информация о возможности одностороннего отказа</w:t>
            </w:r>
          </w:p>
          <w:p w:rsidR="00E528EF" w:rsidRDefault="00E528EF">
            <w:pPr>
              <w:pStyle w:val="ConsPlusNormal"/>
            </w:pPr>
            <w:r>
              <w:t xml:space="preserve">от исполнения контракта в соответствии со </w:t>
            </w:r>
            <w:hyperlink r:id="rId104">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E528EF" w:rsidRDefault="00E528EF">
            <w:pPr>
              <w:pStyle w:val="ConsPlusNormal"/>
            </w:pPr>
          </w:p>
        </w:tc>
      </w:tr>
      <w:tr w:rsidR="00E528EF">
        <w:tc>
          <w:tcPr>
            <w:tcW w:w="624" w:type="dxa"/>
            <w:tcBorders>
              <w:top w:val="nil"/>
              <w:left w:val="nil"/>
              <w:bottom w:val="nil"/>
              <w:right w:val="nil"/>
            </w:tcBorders>
          </w:tcPr>
          <w:p w:rsidR="00E528EF" w:rsidRDefault="00E528EF">
            <w:pPr>
              <w:pStyle w:val="ConsPlusNormal"/>
              <w:jc w:val="center"/>
            </w:pPr>
            <w:r>
              <w:t>33.</w:t>
            </w:r>
          </w:p>
        </w:tc>
        <w:tc>
          <w:tcPr>
            <w:tcW w:w="7518" w:type="dxa"/>
            <w:tcBorders>
              <w:top w:val="nil"/>
              <w:left w:val="nil"/>
              <w:bottom w:val="nil"/>
              <w:right w:val="nil"/>
            </w:tcBorders>
          </w:tcPr>
          <w:p w:rsidR="00E528EF" w:rsidRDefault="00E528EF">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E528EF" w:rsidRDefault="00E528EF">
            <w:pPr>
              <w:pStyle w:val="ConsPlusNormal"/>
            </w:pPr>
          </w:p>
        </w:tc>
      </w:tr>
    </w:tbl>
    <w:p w:rsidR="00E528EF" w:rsidRDefault="00E528EF">
      <w:pPr>
        <w:pStyle w:val="ConsPlusNormal"/>
        <w:ind w:firstLine="540"/>
        <w:jc w:val="both"/>
      </w:pPr>
    </w:p>
    <w:p w:rsidR="00E528EF" w:rsidRDefault="00E528EF">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E528EF" w:rsidRDefault="00E528EF">
      <w:pPr>
        <w:pStyle w:val="ConsPlusNormal"/>
        <w:spacing w:before="220"/>
        <w:ind w:firstLine="540"/>
        <w:jc w:val="both"/>
      </w:pPr>
      <w:r>
        <w:t xml:space="preserve">1) описание объекта закупки в соответствии со </w:t>
      </w:r>
      <w:hyperlink r:id="rId105">
        <w:r>
          <w:rPr>
            <w:color w:val="0000FF"/>
          </w:rPr>
          <w:t>статьей 33</w:t>
        </w:r>
      </w:hyperlink>
      <w:r>
        <w:t xml:space="preserve"> Федерального закона от 5 апреля 2013 года N 44-ФЗ (техническое задание);</w:t>
      </w:r>
    </w:p>
    <w:p w:rsidR="00E528EF" w:rsidRDefault="00E528EF">
      <w:pPr>
        <w:pStyle w:val="ConsPlusNormal"/>
        <w:spacing w:before="220"/>
        <w:ind w:firstLine="540"/>
        <w:jc w:val="both"/>
      </w:pPr>
      <w:r>
        <w:t xml:space="preserve">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w:t>
      </w:r>
      <w:r>
        <w:lastRenderedPageBreak/>
        <w:t>участниками закупки;</w:t>
      </w:r>
    </w:p>
    <w:p w:rsidR="00E528EF" w:rsidRDefault="00E528EF">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E528EF" w:rsidRDefault="00E528EF">
      <w:pPr>
        <w:pStyle w:val="ConsPlusNormal"/>
        <w:spacing w:before="220"/>
        <w:ind w:firstLine="540"/>
        <w:jc w:val="both"/>
      </w:pPr>
      <w:r>
        <w:t>4) проект контракта;</w:t>
      </w:r>
    </w:p>
    <w:p w:rsidR="00E528EF" w:rsidRDefault="00E528EF">
      <w:pPr>
        <w:pStyle w:val="ConsPlusNormal"/>
        <w:ind w:firstLine="540"/>
        <w:jc w:val="both"/>
      </w:pPr>
    </w:p>
    <w:p w:rsidR="00E528EF" w:rsidRDefault="00E528EF">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E528EF" w:rsidRDefault="00E528EF">
      <w:pPr>
        <w:pStyle w:val="ConsPlusNormal"/>
        <w:ind w:firstLine="540"/>
        <w:jc w:val="both"/>
      </w:pPr>
    </w:p>
    <w:p w:rsidR="00E528EF" w:rsidRDefault="00E528EF">
      <w:pPr>
        <w:pStyle w:val="ConsPlusNonformat"/>
        <w:jc w:val="both"/>
      </w:pPr>
      <w:r>
        <w:t xml:space="preserve">    Руководитель _________________ __________________________</w:t>
      </w:r>
    </w:p>
    <w:p w:rsidR="00E528EF" w:rsidRDefault="00E528EF">
      <w:pPr>
        <w:pStyle w:val="ConsPlusNonformat"/>
        <w:jc w:val="both"/>
      </w:pPr>
      <w:r>
        <w:t xml:space="preserve">                     (подпись)       (расшифровка подписи)</w:t>
      </w:r>
    </w:p>
    <w:p w:rsidR="00E528EF" w:rsidRDefault="00E528EF">
      <w:pPr>
        <w:pStyle w:val="ConsPlusNonformat"/>
        <w:jc w:val="both"/>
      </w:pPr>
    </w:p>
    <w:p w:rsidR="00E528EF" w:rsidRDefault="00E528EF">
      <w:pPr>
        <w:pStyle w:val="ConsPlusNonformat"/>
        <w:jc w:val="both"/>
      </w:pPr>
      <w:r>
        <w:t xml:space="preserve">    "___" __________ 20____ года</w:t>
      </w:r>
    </w:p>
    <w:p w:rsidR="00E528EF" w:rsidRDefault="00E528EF">
      <w:pPr>
        <w:pStyle w:val="ConsPlusNormal"/>
        <w:ind w:firstLine="540"/>
        <w:jc w:val="both"/>
      </w:pPr>
    </w:p>
    <w:p w:rsidR="00E528EF" w:rsidRDefault="00E528EF">
      <w:pPr>
        <w:pStyle w:val="ConsPlusNormal"/>
        <w:ind w:firstLine="540"/>
        <w:jc w:val="both"/>
      </w:pPr>
    </w:p>
    <w:p w:rsidR="00E528EF" w:rsidRDefault="00E528EF">
      <w:pPr>
        <w:pStyle w:val="ConsPlusNormal"/>
        <w:pBdr>
          <w:bottom w:val="single" w:sz="6" w:space="0" w:color="auto"/>
        </w:pBdr>
        <w:spacing w:before="100" w:after="100"/>
        <w:jc w:val="both"/>
        <w:rPr>
          <w:sz w:val="2"/>
          <w:szCs w:val="2"/>
        </w:rPr>
      </w:pPr>
    </w:p>
    <w:p w:rsidR="00F3189F" w:rsidRDefault="00F3189F">
      <w:bookmarkStart w:id="11" w:name="_GoBack"/>
      <w:bookmarkEnd w:id="11"/>
    </w:p>
    <w:sectPr w:rsidR="00F3189F" w:rsidSect="00434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EF"/>
    <w:rsid w:val="00E528EF"/>
    <w:rsid w:val="00F3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8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2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2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2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28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28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8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2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2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2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28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28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18545&amp;dst=100004" TargetMode="External"/><Relationship Id="rId21" Type="http://schemas.openxmlformats.org/officeDocument/2006/relationships/hyperlink" Target="https://login.consultant.ru/link/?req=doc&amp;base=RLAW013&amp;n=136964&amp;dst=100004" TargetMode="External"/><Relationship Id="rId42" Type="http://schemas.openxmlformats.org/officeDocument/2006/relationships/hyperlink" Target="https://login.consultant.ru/link/?req=doc&amp;base=LAW&amp;n=494990" TargetMode="External"/><Relationship Id="rId47" Type="http://schemas.openxmlformats.org/officeDocument/2006/relationships/hyperlink" Target="https://login.consultant.ru/link/?req=doc&amp;base=LAW&amp;n=494990" TargetMode="External"/><Relationship Id="rId63" Type="http://schemas.openxmlformats.org/officeDocument/2006/relationships/hyperlink" Target="https://login.consultant.ru/link/?req=doc&amp;base=LAW&amp;n=494990" TargetMode="External"/><Relationship Id="rId68" Type="http://schemas.openxmlformats.org/officeDocument/2006/relationships/hyperlink" Target="https://login.consultant.ru/link/?req=doc&amp;base=LAW&amp;n=494990&amp;dst=100428" TargetMode="External"/><Relationship Id="rId84" Type="http://schemas.openxmlformats.org/officeDocument/2006/relationships/hyperlink" Target="https://login.consultant.ru/link/?req=doc&amp;base=LAW&amp;n=494990&amp;dst=100319" TargetMode="External"/><Relationship Id="rId89" Type="http://schemas.openxmlformats.org/officeDocument/2006/relationships/hyperlink" Target="https://login.consultant.ru/link/?req=doc&amp;base=LAW&amp;n=494990&amp;dst=2001" TargetMode="External"/><Relationship Id="rId16" Type="http://schemas.openxmlformats.org/officeDocument/2006/relationships/hyperlink" Target="https://login.consultant.ru/link/?req=doc&amp;base=RLAW013&amp;n=129130&amp;dst=100004" TargetMode="External"/><Relationship Id="rId107" Type="http://schemas.openxmlformats.org/officeDocument/2006/relationships/theme" Target="theme/theme1.xml"/><Relationship Id="rId11" Type="http://schemas.openxmlformats.org/officeDocument/2006/relationships/hyperlink" Target="https://login.consultant.ru/link/?req=doc&amp;base=RLAW013&amp;n=107874&amp;dst=100004" TargetMode="External"/><Relationship Id="rId32" Type="http://schemas.openxmlformats.org/officeDocument/2006/relationships/hyperlink" Target="https://login.consultant.ru/link/?req=doc&amp;base=RLAW013&amp;n=118545&amp;dst=100004" TargetMode="External"/><Relationship Id="rId37" Type="http://schemas.openxmlformats.org/officeDocument/2006/relationships/hyperlink" Target="https://login.consultant.ru/link/?req=doc&amp;base=RLAW013&amp;n=150623&amp;dst=100005" TargetMode="External"/><Relationship Id="rId53" Type="http://schemas.openxmlformats.org/officeDocument/2006/relationships/hyperlink" Target="https://login.consultant.ru/link/?req=doc&amp;base=LAW&amp;n=494990" TargetMode="External"/><Relationship Id="rId58" Type="http://schemas.openxmlformats.org/officeDocument/2006/relationships/hyperlink" Target="https://login.consultant.ru/link/?req=doc&amp;base=LAW&amp;n=494990" TargetMode="External"/><Relationship Id="rId74" Type="http://schemas.openxmlformats.org/officeDocument/2006/relationships/hyperlink" Target="https://login.consultant.ru/link/?req=doc&amp;base=LAW&amp;n=494990&amp;dst=74" TargetMode="External"/><Relationship Id="rId79" Type="http://schemas.openxmlformats.org/officeDocument/2006/relationships/hyperlink" Target="https://login.consultant.ru/link/?req=doc&amp;base=LAW&amp;n=494990" TargetMode="External"/><Relationship Id="rId102" Type="http://schemas.openxmlformats.org/officeDocument/2006/relationships/hyperlink" Target="https://login.consultant.ru/link/?req=doc&amp;base=LAW&amp;n=494990&amp;dst=200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4990&amp;dst=12373" TargetMode="External"/><Relationship Id="rId95" Type="http://schemas.openxmlformats.org/officeDocument/2006/relationships/hyperlink" Target="https://login.consultant.ru/link/?req=doc&amp;base=RLAW013&amp;n=150623&amp;dst=100009" TargetMode="External"/><Relationship Id="rId22" Type="http://schemas.openxmlformats.org/officeDocument/2006/relationships/hyperlink" Target="https://login.consultant.ru/link/?req=doc&amp;base=RLAW013&amp;n=146997&amp;dst=100004" TargetMode="External"/><Relationship Id="rId27" Type="http://schemas.openxmlformats.org/officeDocument/2006/relationships/hyperlink" Target="https://login.consultant.ru/link/?req=doc&amp;base=RLAW013&amp;n=118545&amp;dst=100004" TargetMode="External"/><Relationship Id="rId43" Type="http://schemas.openxmlformats.org/officeDocument/2006/relationships/hyperlink" Target="https://login.consultant.ru/link/?req=doc&amp;base=LAW&amp;n=494990" TargetMode="External"/><Relationship Id="rId48" Type="http://schemas.openxmlformats.org/officeDocument/2006/relationships/hyperlink" Target="https://login.consultant.ru/link/?req=doc&amp;base=LAW&amp;n=494990" TargetMode="External"/><Relationship Id="rId64" Type="http://schemas.openxmlformats.org/officeDocument/2006/relationships/hyperlink" Target="https://login.consultant.ru/link/?req=doc&amp;base=LAW&amp;n=494990" TargetMode="External"/><Relationship Id="rId69" Type="http://schemas.openxmlformats.org/officeDocument/2006/relationships/hyperlink" Target="https://login.consultant.ru/link/?req=doc&amp;base=LAW&amp;n=494990&amp;dst=100326" TargetMode="External"/><Relationship Id="rId80" Type="http://schemas.openxmlformats.org/officeDocument/2006/relationships/hyperlink" Target="https://login.consultant.ru/link/?req=doc&amp;base=RLAW013&amp;n=124167&amp;dst=100020" TargetMode="External"/><Relationship Id="rId85" Type="http://schemas.openxmlformats.org/officeDocument/2006/relationships/hyperlink" Target="https://login.consultant.ru/link/?req=doc&amp;base=LAW&amp;n=494990&amp;dst=100322" TargetMode="External"/><Relationship Id="rId12" Type="http://schemas.openxmlformats.org/officeDocument/2006/relationships/hyperlink" Target="https://login.consultant.ru/link/?req=doc&amp;base=RLAW013&amp;n=114765&amp;dst=100004" TargetMode="External"/><Relationship Id="rId17" Type="http://schemas.openxmlformats.org/officeDocument/2006/relationships/hyperlink" Target="https://login.consultant.ru/link/?req=doc&amp;base=RLAW013&amp;n=129873&amp;dst=100004" TargetMode="External"/><Relationship Id="rId33" Type="http://schemas.openxmlformats.org/officeDocument/2006/relationships/hyperlink" Target="https://login.consultant.ru/link/?req=doc&amp;base=RLAW013&amp;n=121810&amp;dst=100005" TargetMode="External"/><Relationship Id="rId38" Type="http://schemas.openxmlformats.org/officeDocument/2006/relationships/hyperlink" Target="https://login.consultant.ru/link/?req=doc&amp;base=LAW&amp;n=494990&amp;dst=100334" TargetMode="External"/><Relationship Id="rId59" Type="http://schemas.openxmlformats.org/officeDocument/2006/relationships/hyperlink" Target="https://login.consultant.ru/link/?req=doc&amp;base=LAW&amp;n=494990" TargetMode="External"/><Relationship Id="rId103" Type="http://schemas.openxmlformats.org/officeDocument/2006/relationships/hyperlink" Target="https://login.consultant.ru/link/?req=doc&amp;base=LAW&amp;n=494990&amp;dst=12373" TargetMode="External"/><Relationship Id="rId20" Type="http://schemas.openxmlformats.org/officeDocument/2006/relationships/hyperlink" Target="https://login.consultant.ru/link/?req=doc&amp;base=RLAW013&amp;n=135773&amp;dst=100004" TargetMode="External"/><Relationship Id="rId41" Type="http://schemas.openxmlformats.org/officeDocument/2006/relationships/hyperlink" Target="https://login.consultant.ru/link/?req=doc&amp;base=LAW&amp;n=494990" TargetMode="External"/><Relationship Id="rId54" Type="http://schemas.openxmlformats.org/officeDocument/2006/relationships/hyperlink" Target="https://login.consultant.ru/link/?req=doc&amp;base=LAW&amp;n=494990" TargetMode="External"/><Relationship Id="rId62" Type="http://schemas.openxmlformats.org/officeDocument/2006/relationships/hyperlink" Target="https://login.consultant.ru/link/?req=doc&amp;base=LAW&amp;n=494990" TargetMode="External"/><Relationship Id="rId70" Type="http://schemas.openxmlformats.org/officeDocument/2006/relationships/hyperlink" Target="https://login.consultant.ru/link/?req=doc&amp;base=LAW&amp;n=494990&amp;dst=100319" TargetMode="External"/><Relationship Id="rId75" Type="http://schemas.openxmlformats.org/officeDocument/2006/relationships/hyperlink" Target="https://login.consultant.ru/link/?req=doc&amp;base=LAW&amp;n=494990&amp;dst=2001" TargetMode="External"/><Relationship Id="rId83" Type="http://schemas.openxmlformats.org/officeDocument/2006/relationships/hyperlink" Target="https://login.consultant.ru/link/?req=doc&amp;base=LAW&amp;n=494990&amp;dst=100326" TargetMode="External"/><Relationship Id="rId88" Type="http://schemas.openxmlformats.org/officeDocument/2006/relationships/hyperlink" Target="https://login.consultant.ru/link/?req=doc&amp;base=LAW&amp;n=494990&amp;dst=74" TargetMode="External"/><Relationship Id="rId91" Type="http://schemas.openxmlformats.org/officeDocument/2006/relationships/hyperlink" Target="https://login.consultant.ru/link/?req=doc&amp;base=LAW&amp;n=494990&amp;dst=101309" TargetMode="External"/><Relationship Id="rId96" Type="http://schemas.openxmlformats.org/officeDocument/2006/relationships/hyperlink" Target="https://login.consultant.ru/link/?req=doc&amp;base=LAW&amp;n=494990&amp;dst=100326" TargetMode="External"/><Relationship Id="rId1" Type="http://schemas.openxmlformats.org/officeDocument/2006/relationships/styles" Target="styles.xml"/><Relationship Id="rId6" Type="http://schemas.openxmlformats.org/officeDocument/2006/relationships/hyperlink" Target="https://login.consultant.ru/link/?req=doc&amp;base=RLAW013&amp;n=84540&amp;dst=100004" TargetMode="External"/><Relationship Id="rId15" Type="http://schemas.openxmlformats.org/officeDocument/2006/relationships/hyperlink" Target="https://login.consultant.ru/link/?req=doc&amp;base=RLAW013&amp;n=124167&amp;dst=100004" TargetMode="External"/><Relationship Id="rId23" Type="http://schemas.openxmlformats.org/officeDocument/2006/relationships/hyperlink" Target="https://login.consultant.ru/link/?req=doc&amp;base=RLAW013&amp;n=150623&amp;dst=100004" TargetMode="External"/><Relationship Id="rId28" Type="http://schemas.openxmlformats.org/officeDocument/2006/relationships/hyperlink" Target="https://login.consultant.ru/link/?req=doc&amp;base=RLAW013&amp;n=136964&amp;dst=100005" TargetMode="External"/><Relationship Id="rId36" Type="http://schemas.openxmlformats.org/officeDocument/2006/relationships/hyperlink" Target="https://login.consultant.ru/link/?req=doc&amp;base=LAW&amp;n=494990" TargetMode="External"/><Relationship Id="rId49" Type="http://schemas.openxmlformats.org/officeDocument/2006/relationships/hyperlink" Target="https://login.consultant.ru/link/?req=doc&amp;base=LAW&amp;n=494990" TargetMode="External"/><Relationship Id="rId57" Type="http://schemas.openxmlformats.org/officeDocument/2006/relationships/hyperlink" Target="https://login.consultant.ru/link/?req=doc&amp;base=LAW&amp;n=494990" TargetMode="External"/><Relationship Id="rId106" Type="http://schemas.openxmlformats.org/officeDocument/2006/relationships/fontTable" Target="fontTable.xml"/><Relationship Id="rId10" Type="http://schemas.openxmlformats.org/officeDocument/2006/relationships/hyperlink" Target="https://login.consultant.ru/link/?req=doc&amp;base=RLAW013&amp;n=100284&amp;dst=100004" TargetMode="External"/><Relationship Id="rId31" Type="http://schemas.openxmlformats.org/officeDocument/2006/relationships/hyperlink" Target="https://login.consultant.ru/link/?req=doc&amp;base=RLAW013&amp;n=135773&amp;dst=100004" TargetMode="External"/><Relationship Id="rId44" Type="http://schemas.openxmlformats.org/officeDocument/2006/relationships/hyperlink" Target="https://login.consultant.ru/link/?req=doc&amp;base=LAW&amp;n=494990" TargetMode="External"/><Relationship Id="rId52" Type="http://schemas.openxmlformats.org/officeDocument/2006/relationships/hyperlink" Target="https://login.consultant.ru/link/?req=doc&amp;base=LAW&amp;n=494990" TargetMode="External"/><Relationship Id="rId60" Type="http://schemas.openxmlformats.org/officeDocument/2006/relationships/hyperlink" Target="https://login.consultant.ru/link/?req=doc&amp;base=LAW&amp;n=494990" TargetMode="External"/><Relationship Id="rId65" Type="http://schemas.openxmlformats.org/officeDocument/2006/relationships/hyperlink" Target="https://login.consultant.ru/link/?req=doc&amp;base=LAW&amp;n=494990" TargetMode="External"/><Relationship Id="rId73" Type="http://schemas.openxmlformats.org/officeDocument/2006/relationships/hyperlink" Target="https://login.consultant.ru/link/?req=doc&amp;base=LAW&amp;n=494990&amp;dst=100344" TargetMode="External"/><Relationship Id="rId78" Type="http://schemas.openxmlformats.org/officeDocument/2006/relationships/hyperlink" Target="https://login.consultant.ru/link/?req=doc&amp;base=LAW&amp;n=494990&amp;dst=100386" TargetMode="External"/><Relationship Id="rId81" Type="http://schemas.openxmlformats.org/officeDocument/2006/relationships/hyperlink" Target="https://login.consultant.ru/link/?req=doc&amp;base=RLAW013&amp;n=146997&amp;dst=100012" TargetMode="External"/><Relationship Id="rId86" Type="http://schemas.openxmlformats.org/officeDocument/2006/relationships/hyperlink" Target="https://login.consultant.ru/link/?req=doc&amp;base=LAW&amp;n=494990&amp;dst=100336" TargetMode="External"/><Relationship Id="rId94" Type="http://schemas.openxmlformats.org/officeDocument/2006/relationships/hyperlink" Target="https://login.consultant.ru/link/?req=doc&amp;base=RLAW013&amp;n=146997&amp;dst=100017" TargetMode="External"/><Relationship Id="rId99" Type="http://schemas.openxmlformats.org/officeDocument/2006/relationships/hyperlink" Target="https://login.consultant.ru/link/?req=doc&amp;base=LAW&amp;n=494990&amp;dst=100319" TargetMode="External"/><Relationship Id="rId101" Type="http://schemas.openxmlformats.org/officeDocument/2006/relationships/hyperlink" Target="https://login.consultant.ru/link/?req=doc&amp;base=LAW&amp;n=494990&amp;dst=100336"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96375&amp;dst=100004" TargetMode="External"/><Relationship Id="rId13" Type="http://schemas.openxmlformats.org/officeDocument/2006/relationships/hyperlink" Target="https://login.consultant.ru/link/?req=doc&amp;base=RLAW013&amp;n=118545&amp;dst=100004" TargetMode="External"/><Relationship Id="rId18" Type="http://schemas.openxmlformats.org/officeDocument/2006/relationships/hyperlink" Target="https://login.consultant.ru/link/?req=doc&amp;base=RLAW013&amp;n=131303&amp;dst=100004" TargetMode="External"/><Relationship Id="rId39" Type="http://schemas.openxmlformats.org/officeDocument/2006/relationships/hyperlink" Target="https://login.consultant.ru/link/?req=doc&amp;base=RLAW013&amp;n=150623&amp;dst=100007" TargetMode="External"/><Relationship Id="rId34" Type="http://schemas.openxmlformats.org/officeDocument/2006/relationships/hyperlink" Target="https://login.consultant.ru/link/?req=doc&amp;base=RLAW013&amp;n=124167&amp;dst=100014" TargetMode="External"/><Relationship Id="rId50" Type="http://schemas.openxmlformats.org/officeDocument/2006/relationships/hyperlink" Target="https://login.consultant.ru/link/?req=doc&amp;base=LAW&amp;n=494990" TargetMode="External"/><Relationship Id="rId55" Type="http://schemas.openxmlformats.org/officeDocument/2006/relationships/hyperlink" Target="https://login.consultant.ru/link/?req=doc&amp;base=LAW&amp;n=494990" TargetMode="External"/><Relationship Id="rId76" Type="http://schemas.openxmlformats.org/officeDocument/2006/relationships/hyperlink" Target="https://login.consultant.ru/link/?req=doc&amp;base=LAW&amp;n=494990&amp;dst=12373" TargetMode="External"/><Relationship Id="rId97" Type="http://schemas.openxmlformats.org/officeDocument/2006/relationships/hyperlink" Target="https://login.consultant.ru/link/?req=doc&amp;base=LAW&amp;n=494990&amp;dst=12091" TargetMode="External"/><Relationship Id="rId104" Type="http://schemas.openxmlformats.org/officeDocument/2006/relationships/hyperlink" Target="https://login.consultant.ru/link/?req=doc&amp;base=LAW&amp;n=494990&amp;dst=101309" TargetMode="External"/><Relationship Id="rId7" Type="http://schemas.openxmlformats.org/officeDocument/2006/relationships/hyperlink" Target="https://login.consultant.ru/link/?req=doc&amp;base=RLAW013&amp;n=88429&amp;dst=100004" TargetMode="External"/><Relationship Id="rId71" Type="http://schemas.openxmlformats.org/officeDocument/2006/relationships/hyperlink" Target="https://login.consultant.ru/link/?req=doc&amp;base=LAW&amp;n=494990&amp;dst=100322" TargetMode="External"/><Relationship Id="rId92" Type="http://schemas.openxmlformats.org/officeDocument/2006/relationships/hyperlink" Target="https://login.consultant.ru/link/?req=doc&amp;base=LAW&amp;n=494990&amp;dst=100386"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46997&amp;dst=100004" TargetMode="External"/><Relationship Id="rId24" Type="http://schemas.openxmlformats.org/officeDocument/2006/relationships/hyperlink" Target="https://login.consultant.ru/link/?req=doc&amp;base=LAW&amp;n=494990&amp;dst=100308" TargetMode="External"/><Relationship Id="rId40" Type="http://schemas.openxmlformats.org/officeDocument/2006/relationships/hyperlink" Target="https://login.consultant.ru/link/?req=doc&amp;base=LAW&amp;n=494990" TargetMode="External"/><Relationship Id="rId45" Type="http://schemas.openxmlformats.org/officeDocument/2006/relationships/hyperlink" Target="https://login.consultant.ru/link/?req=doc&amp;base=LAW&amp;n=494990" TargetMode="External"/><Relationship Id="rId66" Type="http://schemas.openxmlformats.org/officeDocument/2006/relationships/hyperlink" Target="https://login.consultant.ru/link/?req=doc&amp;base=RLAW013&amp;n=124167&amp;dst=100015" TargetMode="External"/><Relationship Id="rId87" Type="http://schemas.openxmlformats.org/officeDocument/2006/relationships/hyperlink" Target="https://login.consultant.ru/link/?req=doc&amp;base=LAW&amp;n=494990&amp;dst=100344" TargetMode="External"/><Relationship Id="rId61" Type="http://schemas.openxmlformats.org/officeDocument/2006/relationships/hyperlink" Target="https://login.consultant.ru/link/?req=doc&amp;base=LAW&amp;n=494990" TargetMode="External"/><Relationship Id="rId82" Type="http://schemas.openxmlformats.org/officeDocument/2006/relationships/hyperlink" Target="https://login.consultant.ru/link/?req=doc&amp;base=LAW&amp;n=494990&amp;dst=100428" TargetMode="External"/><Relationship Id="rId19" Type="http://schemas.openxmlformats.org/officeDocument/2006/relationships/hyperlink" Target="https://login.consultant.ru/link/?req=doc&amp;base=RLAW013&amp;n=131944&amp;dst=100004" TargetMode="External"/><Relationship Id="rId14" Type="http://schemas.openxmlformats.org/officeDocument/2006/relationships/hyperlink" Target="https://login.consultant.ru/link/?req=doc&amp;base=RLAW013&amp;n=121810&amp;dst=100004" TargetMode="External"/><Relationship Id="rId30" Type="http://schemas.openxmlformats.org/officeDocument/2006/relationships/hyperlink" Target="https://login.consultant.ru/link/?req=doc&amp;base=RLAW013&amp;n=146997&amp;dst=100004" TargetMode="External"/><Relationship Id="rId35" Type="http://schemas.openxmlformats.org/officeDocument/2006/relationships/hyperlink" Target="https://login.consultant.ru/link/?req=doc&amp;base=RLAW013&amp;n=150623&amp;dst=100004" TargetMode="External"/><Relationship Id="rId56" Type="http://schemas.openxmlformats.org/officeDocument/2006/relationships/hyperlink" Target="https://login.consultant.ru/link/?req=doc&amp;base=LAW&amp;n=494990" TargetMode="External"/><Relationship Id="rId77" Type="http://schemas.openxmlformats.org/officeDocument/2006/relationships/hyperlink" Target="https://login.consultant.ru/link/?req=doc&amp;base=LAW&amp;n=494990&amp;dst=101309" TargetMode="External"/><Relationship Id="rId100" Type="http://schemas.openxmlformats.org/officeDocument/2006/relationships/hyperlink" Target="https://login.consultant.ru/link/?req=doc&amp;base=LAW&amp;n=494990&amp;dst=100322" TargetMode="External"/><Relationship Id="rId105" Type="http://schemas.openxmlformats.org/officeDocument/2006/relationships/hyperlink" Target="https://login.consultant.ru/link/?req=doc&amp;base=LAW&amp;n=494990&amp;dst=100386" TargetMode="External"/><Relationship Id="rId8" Type="http://schemas.openxmlformats.org/officeDocument/2006/relationships/hyperlink" Target="https://login.consultant.ru/link/?req=doc&amp;base=RLAW013&amp;n=90863&amp;dst=100004" TargetMode="External"/><Relationship Id="rId51" Type="http://schemas.openxmlformats.org/officeDocument/2006/relationships/hyperlink" Target="https://login.consultant.ru/link/?req=doc&amp;base=LAW&amp;n=494990" TargetMode="External"/><Relationship Id="rId72" Type="http://schemas.openxmlformats.org/officeDocument/2006/relationships/hyperlink" Target="https://login.consultant.ru/link/?req=doc&amp;base=LAW&amp;n=494990&amp;dst=100336" TargetMode="External"/><Relationship Id="rId93" Type="http://schemas.openxmlformats.org/officeDocument/2006/relationships/hyperlink" Target="https://login.consultant.ru/link/?req=doc&amp;base=RLAW013&amp;n=124167&amp;dst=100025" TargetMode="External"/><Relationship Id="rId98" Type="http://schemas.openxmlformats.org/officeDocument/2006/relationships/hyperlink" Target="https://login.consultant.ru/link/?req=doc&amp;base=LAW&amp;n=494990&amp;dst=12092" TargetMode="External"/><Relationship Id="rId3" Type="http://schemas.openxmlformats.org/officeDocument/2006/relationships/settings" Target="settings.xml"/><Relationship Id="rId25" Type="http://schemas.openxmlformats.org/officeDocument/2006/relationships/hyperlink" Target="https://login.consultant.ru/link/?req=doc&amp;base=RLAW013&amp;n=118545&amp;dst=100004" TargetMode="External"/><Relationship Id="rId46" Type="http://schemas.openxmlformats.org/officeDocument/2006/relationships/hyperlink" Target="https://login.consultant.ru/link/?req=doc&amp;base=LAW&amp;n=494990" TargetMode="External"/><Relationship Id="rId67" Type="http://schemas.openxmlformats.org/officeDocument/2006/relationships/hyperlink" Target="https://login.consultant.ru/link/?req=doc&amp;base=RLAW013&amp;n=146997&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8515</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2025-09-26T08:01:00Z</dcterms:created>
  <dcterms:modified xsi:type="dcterms:W3CDTF">2025-09-26T08:01:00Z</dcterms:modified>
</cp:coreProperties>
</file>